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598579" w14:textId="77777777" w:rsidR="00F06FEB" w:rsidRDefault="00F06FEB" w:rsidP="00EA48C3">
      <w:pPr>
        <w:spacing w:before="60" w:after="120"/>
        <w:jc w:val="both"/>
        <w:rPr>
          <w:rFonts w:cs="Arial"/>
          <w:spacing w:val="0"/>
          <w:sz w:val="24"/>
          <w:szCs w:val="20"/>
        </w:rPr>
      </w:pPr>
    </w:p>
    <w:p w14:paraId="66625E7A" w14:textId="77777777" w:rsidR="00533D80" w:rsidRDefault="00533D80" w:rsidP="00EA48C3">
      <w:pPr>
        <w:spacing w:before="60" w:after="120"/>
        <w:jc w:val="both"/>
        <w:rPr>
          <w:rFonts w:cs="Arial"/>
          <w:spacing w:val="0"/>
          <w:sz w:val="24"/>
          <w:szCs w:val="20"/>
        </w:rPr>
      </w:pPr>
    </w:p>
    <w:p w14:paraId="66CF6142" w14:textId="77777777" w:rsidR="00533D80" w:rsidRDefault="00533D80" w:rsidP="00EA48C3">
      <w:pPr>
        <w:spacing w:before="60" w:after="120"/>
        <w:jc w:val="both"/>
        <w:rPr>
          <w:rFonts w:cs="Arial"/>
          <w:spacing w:val="0"/>
          <w:sz w:val="24"/>
          <w:szCs w:val="20"/>
        </w:rPr>
      </w:pPr>
    </w:p>
    <w:p w14:paraId="3CD3133E" w14:textId="77777777" w:rsidR="00533D80" w:rsidRDefault="00533D80" w:rsidP="00EA48C3">
      <w:pPr>
        <w:spacing w:before="60" w:after="120"/>
        <w:jc w:val="both"/>
        <w:rPr>
          <w:rFonts w:cs="Arial"/>
          <w:spacing w:val="0"/>
          <w:sz w:val="24"/>
          <w:szCs w:val="20"/>
        </w:rPr>
      </w:pPr>
    </w:p>
    <w:p w14:paraId="08960B71" w14:textId="2A4808A8" w:rsidR="00260E4A" w:rsidRPr="00BA5CC3" w:rsidRDefault="00260E4A" w:rsidP="00BA5CC3">
      <w:pPr>
        <w:spacing w:before="60" w:after="120" w:line="360" w:lineRule="auto"/>
        <w:jc w:val="center"/>
        <w:rPr>
          <w:rFonts w:cs="Arial"/>
          <w:b/>
          <w:spacing w:val="0"/>
          <w:sz w:val="40"/>
          <w:szCs w:val="40"/>
        </w:rPr>
      </w:pPr>
      <w:r w:rsidRPr="00BA5CC3">
        <w:rPr>
          <w:rFonts w:cs="Arial"/>
          <w:b/>
          <w:spacing w:val="0"/>
          <w:sz w:val="40"/>
          <w:szCs w:val="40"/>
        </w:rPr>
        <w:t>Allgemeine</w:t>
      </w:r>
      <w:r w:rsidR="00533D80" w:rsidRPr="00BA5CC3">
        <w:rPr>
          <w:rFonts w:cs="Arial"/>
          <w:b/>
          <w:spacing w:val="0"/>
          <w:sz w:val="40"/>
          <w:szCs w:val="40"/>
        </w:rPr>
        <w:t xml:space="preserve"> </w:t>
      </w:r>
      <w:r w:rsidR="001929A0">
        <w:rPr>
          <w:rFonts w:cs="Arial"/>
          <w:b/>
          <w:spacing w:val="0"/>
          <w:sz w:val="40"/>
          <w:szCs w:val="40"/>
        </w:rPr>
        <w:t>Teilnahme</w:t>
      </w:r>
      <w:r w:rsidR="003D33FB" w:rsidRPr="00BA5CC3">
        <w:rPr>
          <w:rFonts w:cs="Arial"/>
          <w:b/>
          <w:spacing w:val="0"/>
          <w:sz w:val="40"/>
          <w:szCs w:val="40"/>
        </w:rPr>
        <w:t>- und Angebots</w:t>
      </w:r>
      <w:r w:rsidRPr="00BA5CC3">
        <w:rPr>
          <w:rFonts w:cs="Arial"/>
          <w:b/>
          <w:spacing w:val="0"/>
          <w:sz w:val="40"/>
          <w:szCs w:val="40"/>
        </w:rPr>
        <w:t>bedingungen</w:t>
      </w:r>
      <w:r w:rsidR="00533D80" w:rsidRPr="00BA5CC3">
        <w:rPr>
          <w:rFonts w:cs="Arial"/>
          <w:b/>
          <w:spacing w:val="0"/>
          <w:sz w:val="40"/>
          <w:szCs w:val="40"/>
        </w:rPr>
        <w:t xml:space="preserve"> der Vergabe</w:t>
      </w:r>
      <w:r w:rsidRPr="00BA5CC3">
        <w:rPr>
          <w:rFonts w:cs="Arial"/>
          <w:b/>
          <w:spacing w:val="0"/>
          <w:sz w:val="40"/>
          <w:szCs w:val="40"/>
        </w:rPr>
        <w:t>verfahren zu</w:t>
      </w:r>
      <w:r w:rsidR="00232099">
        <w:rPr>
          <w:rFonts w:cs="Arial"/>
          <w:b/>
          <w:spacing w:val="0"/>
          <w:sz w:val="40"/>
          <w:szCs w:val="40"/>
        </w:rPr>
        <w:t>m Transport von Systemen</w:t>
      </w:r>
    </w:p>
    <w:p w14:paraId="7F41A053" w14:textId="77777777" w:rsidR="00260E4A" w:rsidRDefault="00533D80" w:rsidP="00533D80">
      <w:pPr>
        <w:rPr>
          <w:rFonts w:cs="Arial"/>
          <w:spacing w:val="0"/>
          <w:sz w:val="24"/>
          <w:szCs w:val="20"/>
        </w:rPr>
      </w:pPr>
      <w:r>
        <w:rPr>
          <w:rFonts w:cs="Arial"/>
          <w:b/>
          <w:spacing w:val="0"/>
          <w:sz w:val="96"/>
          <w:szCs w:val="96"/>
        </w:rPr>
        <w:br w:type="page"/>
      </w:r>
    </w:p>
    <w:sdt>
      <w:sdtPr>
        <w:rPr>
          <w:rFonts w:eastAsia="Times New Roman" w:cs="Times New Roman"/>
          <w:b w:val="0"/>
          <w:bCs w:val="0"/>
          <w:spacing w:val="10"/>
          <w:sz w:val="22"/>
          <w:szCs w:val="24"/>
        </w:rPr>
        <w:id w:val="-928200042"/>
        <w:docPartObj>
          <w:docPartGallery w:val="Table of Contents"/>
          <w:docPartUnique/>
        </w:docPartObj>
      </w:sdtPr>
      <w:sdtEndPr>
        <w:rPr>
          <w:szCs w:val="22"/>
        </w:rPr>
      </w:sdtEndPr>
      <w:sdtContent>
        <w:p w14:paraId="13B08BC9" w14:textId="77777777" w:rsidR="005E1398" w:rsidRPr="00533D80" w:rsidRDefault="00F5631E" w:rsidP="00A12608">
          <w:pPr>
            <w:pStyle w:val="Inhaltsverzeichnisberschrift"/>
            <w:rPr>
              <w:rFonts w:cs="Arial"/>
              <w:sz w:val="28"/>
            </w:rPr>
          </w:pPr>
          <w:r w:rsidRPr="00533D80">
            <w:rPr>
              <w:rFonts w:cs="Arial"/>
              <w:sz w:val="28"/>
            </w:rPr>
            <w:t>Inhaltsverzeichnis</w:t>
          </w:r>
        </w:p>
        <w:p w14:paraId="41DEC458" w14:textId="72B53113" w:rsidR="00D959F4" w:rsidRDefault="00F5631E">
          <w:pPr>
            <w:pStyle w:val="Verzeichnis1"/>
            <w:tabs>
              <w:tab w:val="left" w:pos="440"/>
              <w:tab w:val="right" w:leader="dot" w:pos="7932"/>
            </w:tabs>
            <w:rPr>
              <w:rFonts w:asciiTheme="minorHAnsi" w:eastAsiaTheme="minorEastAsia" w:hAnsiTheme="minorHAnsi" w:cstheme="minorBidi"/>
              <w:noProof/>
              <w:spacing w:val="0"/>
              <w:szCs w:val="22"/>
            </w:rPr>
          </w:pPr>
          <w:r w:rsidRPr="006F3494">
            <w:rPr>
              <w:sz w:val="20"/>
              <w:szCs w:val="20"/>
            </w:rPr>
            <w:fldChar w:fldCharType="begin"/>
          </w:r>
          <w:r w:rsidRPr="006F3494">
            <w:rPr>
              <w:sz w:val="20"/>
              <w:szCs w:val="20"/>
            </w:rPr>
            <w:instrText xml:space="preserve"> TOC \o "1-3" \h \z \u </w:instrText>
          </w:r>
          <w:r w:rsidRPr="006F3494">
            <w:rPr>
              <w:sz w:val="20"/>
              <w:szCs w:val="20"/>
            </w:rPr>
            <w:fldChar w:fldCharType="separate"/>
          </w:r>
          <w:hyperlink w:anchor="_Toc40082286" w:history="1">
            <w:r w:rsidR="00D959F4" w:rsidRPr="002D509D">
              <w:rPr>
                <w:rStyle w:val="Hyperlink"/>
                <w:rFonts w:eastAsiaTheme="majorEastAsia"/>
                <w:noProof/>
              </w:rPr>
              <w:t>1</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Allgemeine Erläuterungen</w:t>
            </w:r>
            <w:r w:rsidR="00D959F4">
              <w:rPr>
                <w:noProof/>
                <w:webHidden/>
              </w:rPr>
              <w:tab/>
            </w:r>
            <w:r w:rsidR="00D959F4">
              <w:rPr>
                <w:noProof/>
                <w:webHidden/>
              </w:rPr>
              <w:fldChar w:fldCharType="begin"/>
            </w:r>
            <w:r w:rsidR="00D959F4">
              <w:rPr>
                <w:noProof/>
                <w:webHidden/>
              </w:rPr>
              <w:instrText xml:space="preserve"> PAGEREF _Toc40082286 \h </w:instrText>
            </w:r>
            <w:r w:rsidR="00D959F4">
              <w:rPr>
                <w:noProof/>
                <w:webHidden/>
              </w:rPr>
            </w:r>
            <w:r w:rsidR="00D959F4">
              <w:rPr>
                <w:noProof/>
                <w:webHidden/>
              </w:rPr>
              <w:fldChar w:fldCharType="separate"/>
            </w:r>
            <w:r w:rsidR="00232099">
              <w:rPr>
                <w:noProof/>
                <w:webHidden/>
              </w:rPr>
              <w:t>3</w:t>
            </w:r>
            <w:r w:rsidR="00D959F4">
              <w:rPr>
                <w:noProof/>
                <w:webHidden/>
              </w:rPr>
              <w:fldChar w:fldCharType="end"/>
            </w:r>
          </w:hyperlink>
        </w:p>
        <w:p w14:paraId="1A1F2BD4" w14:textId="3AE6C822" w:rsidR="00D959F4" w:rsidRDefault="00232099" w:rsidP="00D959F4">
          <w:pPr>
            <w:pStyle w:val="Verzeichnis2"/>
            <w:rPr>
              <w:rFonts w:asciiTheme="minorHAnsi" w:eastAsiaTheme="minorEastAsia" w:hAnsiTheme="minorHAnsi" w:cstheme="minorBidi"/>
              <w:noProof/>
              <w:spacing w:val="0"/>
              <w:szCs w:val="22"/>
            </w:rPr>
          </w:pPr>
          <w:hyperlink w:anchor="_Toc40082287" w:history="1">
            <w:r w:rsidR="00D959F4" w:rsidRPr="002D509D">
              <w:rPr>
                <w:rStyle w:val="Hyperlink"/>
                <w:rFonts w:eastAsiaTheme="majorEastAsia"/>
                <w:noProof/>
              </w:rPr>
              <w:t>1.1</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Einführung</w:t>
            </w:r>
            <w:r w:rsidR="00D959F4">
              <w:rPr>
                <w:noProof/>
                <w:webHidden/>
              </w:rPr>
              <w:tab/>
            </w:r>
            <w:r w:rsidR="00D959F4">
              <w:rPr>
                <w:noProof/>
                <w:webHidden/>
              </w:rPr>
              <w:fldChar w:fldCharType="begin"/>
            </w:r>
            <w:r w:rsidR="00D959F4">
              <w:rPr>
                <w:noProof/>
                <w:webHidden/>
              </w:rPr>
              <w:instrText xml:space="preserve"> PAGEREF _Toc40082287 \h </w:instrText>
            </w:r>
            <w:r w:rsidR="00D959F4">
              <w:rPr>
                <w:noProof/>
                <w:webHidden/>
              </w:rPr>
            </w:r>
            <w:r w:rsidR="00D959F4">
              <w:rPr>
                <w:noProof/>
                <w:webHidden/>
              </w:rPr>
              <w:fldChar w:fldCharType="separate"/>
            </w:r>
            <w:r>
              <w:rPr>
                <w:noProof/>
                <w:webHidden/>
              </w:rPr>
              <w:t>3</w:t>
            </w:r>
            <w:r w:rsidR="00D959F4">
              <w:rPr>
                <w:noProof/>
                <w:webHidden/>
              </w:rPr>
              <w:fldChar w:fldCharType="end"/>
            </w:r>
          </w:hyperlink>
        </w:p>
        <w:p w14:paraId="38E11EE9" w14:textId="70B9B9FE" w:rsidR="00D959F4" w:rsidRDefault="00232099" w:rsidP="00D959F4">
          <w:pPr>
            <w:pStyle w:val="Verzeichnis2"/>
            <w:rPr>
              <w:rFonts w:asciiTheme="minorHAnsi" w:eastAsiaTheme="minorEastAsia" w:hAnsiTheme="minorHAnsi" w:cstheme="minorBidi"/>
              <w:noProof/>
              <w:spacing w:val="0"/>
              <w:szCs w:val="22"/>
            </w:rPr>
          </w:pPr>
          <w:hyperlink w:anchor="_Toc40082288" w:history="1">
            <w:r w:rsidR="00D959F4" w:rsidRPr="002D509D">
              <w:rPr>
                <w:rStyle w:val="Hyperlink"/>
                <w:rFonts w:eastAsiaTheme="majorEastAsia"/>
                <w:noProof/>
              </w:rPr>
              <w:t>1.2</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Sprache</w:t>
            </w:r>
            <w:r w:rsidR="00D959F4">
              <w:rPr>
                <w:noProof/>
                <w:webHidden/>
              </w:rPr>
              <w:tab/>
            </w:r>
            <w:r w:rsidR="00D959F4">
              <w:rPr>
                <w:noProof/>
                <w:webHidden/>
              </w:rPr>
              <w:fldChar w:fldCharType="begin"/>
            </w:r>
            <w:r w:rsidR="00D959F4">
              <w:rPr>
                <w:noProof/>
                <w:webHidden/>
              </w:rPr>
              <w:instrText xml:space="preserve"> PAGEREF _Toc40082288 \h </w:instrText>
            </w:r>
            <w:r w:rsidR="00D959F4">
              <w:rPr>
                <w:noProof/>
                <w:webHidden/>
              </w:rPr>
            </w:r>
            <w:r w:rsidR="00D959F4">
              <w:rPr>
                <w:noProof/>
                <w:webHidden/>
              </w:rPr>
              <w:fldChar w:fldCharType="separate"/>
            </w:r>
            <w:r>
              <w:rPr>
                <w:noProof/>
                <w:webHidden/>
              </w:rPr>
              <w:t>3</w:t>
            </w:r>
            <w:r w:rsidR="00D959F4">
              <w:rPr>
                <w:noProof/>
                <w:webHidden/>
              </w:rPr>
              <w:fldChar w:fldCharType="end"/>
            </w:r>
          </w:hyperlink>
        </w:p>
        <w:p w14:paraId="2F6BA1A5" w14:textId="33A796C8" w:rsidR="00D959F4" w:rsidRDefault="00232099" w:rsidP="00D959F4">
          <w:pPr>
            <w:pStyle w:val="Verzeichnis2"/>
            <w:rPr>
              <w:rFonts w:asciiTheme="minorHAnsi" w:eastAsiaTheme="minorEastAsia" w:hAnsiTheme="minorHAnsi" w:cstheme="minorBidi"/>
              <w:noProof/>
              <w:spacing w:val="0"/>
              <w:szCs w:val="22"/>
            </w:rPr>
          </w:pPr>
          <w:hyperlink w:anchor="_Toc40082289" w:history="1">
            <w:r w:rsidR="00D959F4" w:rsidRPr="002D509D">
              <w:rPr>
                <w:rStyle w:val="Hyperlink"/>
                <w:rFonts w:cs="Arial"/>
                <w:noProof/>
              </w:rPr>
              <w:t>1.3</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Form des Teilnahmeantrags/Form des Angebots</w:t>
            </w:r>
            <w:r w:rsidR="00D959F4">
              <w:rPr>
                <w:noProof/>
                <w:webHidden/>
              </w:rPr>
              <w:tab/>
            </w:r>
            <w:r w:rsidR="00D959F4">
              <w:rPr>
                <w:noProof/>
                <w:webHidden/>
              </w:rPr>
              <w:fldChar w:fldCharType="begin"/>
            </w:r>
            <w:r w:rsidR="00D959F4">
              <w:rPr>
                <w:noProof/>
                <w:webHidden/>
              </w:rPr>
              <w:instrText xml:space="preserve"> PAGEREF _Toc40082289 \h </w:instrText>
            </w:r>
            <w:r w:rsidR="00D959F4">
              <w:rPr>
                <w:noProof/>
                <w:webHidden/>
              </w:rPr>
            </w:r>
            <w:r w:rsidR="00D959F4">
              <w:rPr>
                <w:noProof/>
                <w:webHidden/>
              </w:rPr>
              <w:fldChar w:fldCharType="separate"/>
            </w:r>
            <w:r>
              <w:rPr>
                <w:noProof/>
                <w:webHidden/>
              </w:rPr>
              <w:t>3</w:t>
            </w:r>
            <w:r w:rsidR="00D959F4">
              <w:rPr>
                <w:noProof/>
                <w:webHidden/>
              </w:rPr>
              <w:fldChar w:fldCharType="end"/>
            </w:r>
          </w:hyperlink>
        </w:p>
        <w:p w14:paraId="4F24F7FB" w14:textId="042D6C58" w:rsidR="00D959F4" w:rsidRDefault="00232099" w:rsidP="00D959F4">
          <w:pPr>
            <w:pStyle w:val="Verzeichnis2"/>
            <w:rPr>
              <w:rFonts w:asciiTheme="minorHAnsi" w:eastAsiaTheme="minorEastAsia" w:hAnsiTheme="minorHAnsi" w:cstheme="minorBidi"/>
              <w:noProof/>
              <w:spacing w:val="0"/>
              <w:szCs w:val="22"/>
            </w:rPr>
          </w:pPr>
          <w:hyperlink w:anchor="_Toc40082290" w:history="1">
            <w:r w:rsidR="00D959F4" w:rsidRPr="002D509D">
              <w:rPr>
                <w:rStyle w:val="Hyperlink"/>
                <w:rFonts w:eastAsiaTheme="majorEastAsia"/>
                <w:noProof/>
              </w:rPr>
              <w:t>1.4</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Nebenangebote</w:t>
            </w:r>
            <w:r w:rsidR="00D959F4">
              <w:rPr>
                <w:noProof/>
                <w:webHidden/>
              </w:rPr>
              <w:tab/>
            </w:r>
            <w:r w:rsidR="00D959F4">
              <w:rPr>
                <w:noProof/>
                <w:webHidden/>
              </w:rPr>
              <w:fldChar w:fldCharType="begin"/>
            </w:r>
            <w:r w:rsidR="00D959F4">
              <w:rPr>
                <w:noProof/>
                <w:webHidden/>
              </w:rPr>
              <w:instrText xml:space="preserve"> PAGEREF _Toc40082290 \h </w:instrText>
            </w:r>
            <w:r w:rsidR="00D959F4">
              <w:rPr>
                <w:noProof/>
                <w:webHidden/>
              </w:rPr>
            </w:r>
            <w:r w:rsidR="00D959F4">
              <w:rPr>
                <w:noProof/>
                <w:webHidden/>
              </w:rPr>
              <w:fldChar w:fldCharType="separate"/>
            </w:r>
            <w:r>
              <w:rPr>
                <w:noProof/>
                <w:webHidden/>
              </w:rPr>
              <w:t>5</w:t>
            </w:r>
            <w:r w:rsidR="00D959F4">
              <w:rPr>
                <w:noProof/>
                <w:webHidden/>
              </w:rPr>
              <w:fldChar w:fldCharType="end"/>
            </w:r>
          </w:hyperlink>
        </w:p>
        <w:p w14:paraId="584A2522" w14:textId="2DB75FF2" w:rsidR="00D959F4" w:rsidRDefault="00232099" w:rsidP="00D959F4">
          <w:pPr>
            <w:pStyle w:val="Verzeichnis2"/>
            <w:rPr>
              <w:rFonts w:asciiTheme="minorHAnsi" w:eastAsiaTheme="minorEastAsia" w:hAnsiTheme="minorHAnsi" w:cstheme="minorBidi"/>
              <w:noProof/>
              <w:spacing w:val="0"/>
              <w:szCs w:val="22"/>
            </w:rPr>
          </w:pPr>
          <w:hyperlink w:anchor="_Toc40082291" w:history="1">
            <w:r w:rsidR="00D959F4" w:rsidRPr="002D509D">
              <w:rPr>
                <w:rStyle w:val="Hyperlink"/>
                <w:rFonts w:eastAsiaTheme="majorEastAsia"/>
                <w:noProof/>
              </w:rPr>
              <w:t>1.5</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Mehrere Hauptangebote</w:t>
            </w:r>
            <w:r w:rsidR="00D959F4">
              <w:rPr>
                <w:noProof/>
                <w:webHidden/>
              </w:rPr>
              <w:tab/>
            </w:r>
            <w:r w:rsidR="00D959F4">
              <w:rPr>
                <w:noProof/>
                <w:webHidden/>
              </w:rPr>
              <w:fldChar w:fldCharType="begin"/>
            </w:r>
            <w:r w:rsidR="00D959F4">
              <w:rPr>
                <w:noProof/>
                <w:webHidden/>
              </w:rPr>
              <w:instrText xml:space="preserve"> PAGEREF _Toc40082291 \h </w:instrText>
            </w:r>
            <w:r w:rsidR="00D959F4">
              <w:rPr>
                <w:noProof/>
                <w:webHidden/>
              </w:rPr>
            </w:r>
            <w:r w:rsidR="00D959F4">
              <w:rPr>
                <w:noProof/>
                <w:webHidden/>
              </w:rPr>
              <w:fldChar w:fldCharType="separate"/>
            </w:r>
            <w:r>
              <w:rPr>
                <w:noProof/>
                <w:webHidden/>
              </w:rPr>
              <w:t>5</w:t>
            </w:r>
            <w:r w:rsidR="00D959F4">
              <w:rPr>
                <w:noProof/>
                <w:webHidden/>
              </w:rPr>
              <w:fldChar w:fldCharType="end"/>
            </w:r>
          </w:hyperlink>
        </w:p>
        <w:p w14:paraId="2F7F7819" w14:textId="687DF68F" w:rsidR="00D959F4" w:rsidRDefault="00232099" w:rsidP="00D959F4">
          <w:pPr>
            <w:pStyle w:val="Verzeichnis2"/>
            <w:rPr>
              <w:rFonts w:asciiTheme="minorHAnsi" w:eastAsiaTheme="minorEastAsia" w:hAnsiTheme="minorHAnsi" w:cstheme="minorBidi"/>
              <w:noProof/>
              <w:spacing w:val="0"/>
              <w:szCs w:val="22"/>
            </w:rPr>
          </w:pPr>
          <w:hyperlink w:anchor="_Toc40082292" w:history="1">
            <w:r w:rsidR="00D959F4" w:rsidRPr="002D509D">
              <w:rPr>
                <w:rStyle w:val="Hyperlink"/>
                <w:rFonts w:eastAsiaTheme="majorEastAsia"/>
                <w:noProof/>
              </w:rPr>
              <w:t>1.6</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Übersendung von Teilnahmeanträgen und Angeboten</w:t>
            </w:r>
            <w:r w:rsidR="00D959F4">
              <w:rPr>
                <w:noProof/>
                <w:webHidden/>
              </w:rPr>
              <w:tab/>
            </w:r>
            <w:r w:rsidR="00D959F4">
              <w:rPr>
                <w:noProof/>
                <w:webHidden/>
              </w:rPr>
              <w:fldChar w:fldCharType="begin"/>
            </w:r>
            <w:r w:rsidR="00D959F4">
              <w:rPr>
                <w:noProof/>
                <w:webHidden/>
              </w:rPr>
              <w:instrText xml:space="preserve"> PAGEREF _Toc40082292 \h </w:instrText>
            </w:r>
            <w:r w:rsidR="00D959F4">
              <w:rPr>
                <w:noProof/>
                <w:webHidden/>
              </w:rPr>
            </w:r>
            <w:r w:rsidR="00D959F4">
              <w:rPr>
                <w:noProof/>
                <w:webHidden/>
              </w:rPr>
              <w:fldChar w:fldCharType="separate"/>
            </w:r>
            <w:r>
              <w:rPr>
                <w:noProof/>
                <w:webHidden/>
              </w:rPr>
              <w:t>5</w:t>
            </w:r>
            <w:r w:rsidR="00D959F4">
              <w:rPr>
                <w:noProof/>
                <w:webHidden/>
              </w:rPr>
              <w:fldChar w:fldCharType="end"/>
            </w:r>
          </w:hyperlink>
        </w:p>
        <w:p w14:paraId="482F1C64" w14:textId="21877E3A" w:rsidR="00D959F4" w:rsidRDefault="00232099">
          <w:pPr>
            <w:pStyle w:val="Verzeichnis3"/>
            <w:tabs>
              <w:tab w:val="left" w:pos="1320"/>
              <w:tab w:val="right" w:leader="dot" w:pos="7932"/>
            </w:tabs>
            <w:rPr>
              <w:rFonts w:asciiTheme="minorHAnsi" w:eastAsiaTheme="minorEastAsia" w:hAnsiTheme="minorHAnsi" w:cstheme="minorBidi"/>
              <w:noProof/>
              <w:spacing w:val="0"/>
              <w:szCs w:val="22"/>
            </w:rPr>
          </w:pPr>
          <w:hyperlink w:anchor="_Toc40082293" w:history="1">
            <w:r w:rsidR="00D959F4" w:rsidRPr="002D509D">
              <w:rPr>
                <w:rStyle w:val="Hyperlink"/>
                <w:rFonts w:eastAsiaTheme="majorEastAsia"/>
                <w:noProof/>
              </w:rPr>
              <w:t>1.6.1</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Elektronische Übersendung</w:t>
            </w:r>
            <w:r w:rsidR="00D959F4">
              <w:rPr>
                <w:noProof/>
                <w:webHidden/>
              </w:rPr>
              <w:tab/>
            </w:r>
            <w:r w:rsidR="00D959F4">
              <w:rPr>
                <w:noProof/>
                <w:webHidden/>
              </w:rPr>
              <w:fldChar w:fldCharType="begin"/>
            </w:r>
            <w:r w:rsidR="00D959F4">
              <w:rPr>
                <w:noProof/>
                <w:webHidden/>
              </w:rPr>
              <w:instrText xml:space="preserve"> PAGEREF _Toc40082293 \h </w:instrText>
            </w:r>
            <w:r w:rsidR="00D959F4">
              <w:rPr>
                <w:noProof/>
                <w:webHidden/>
              </w:rPr>
            </w:r>
            <w:r w:rsidR="00D959F4">
              <w:rPr>
                <w:noProof/>
                <w:webHidden/>
              </w:rPr>
              <w:fldChar w:fldCharType="separate"/>
            </w:r>
            <w:r>
              <w:rPr>
                <w:noProof/>
                <w:webHidden/>
              </w:rPr>
              <w:t>5</w:t>
            </w:r>
            <w:r w:rsidR="00D959F4">
              <w:rPr>
                <w:noProof/>
                <w:webHidden/>
              </w:rPr>
              <w:fldChar w:fldCharType="end"/>
            </w:r>
          </w:hyperlink>
        </w:p>
        <w:p w14:paraId="526102D7" w14:textId="00E417F6" w:rsidR="00D959F4" w:rsidRDefault="00232099">
          <w:pPr>
            <w:pStyle w:val="Verzeichnis3"/>
            <w:tabs>
              <w:tab w:val="left" w:pos="1320"/>
              <w:tab w:val="right" w:leader="dot" w:pos="7932"/>
            </w:tabs>
            <w:rPr>
              <w:rFonts w:asciiTheme="minorHAnsi" w:eastAsiaTheme="minorEastAsia" w:hAnsiTheme="minorHAnsi" w:cstheme="minorBidi"/>
              <w:noProof/>
              <w:spacing w:val="0"/>
              <w:szCs w:val="22"/>
            </w:rPr>
          </w:pPr>
          <w:hyperlink w:anchor="_Toc40082294" w:history="1">
            <w:r w:rsidR="00D959F4" w:rsidRPr="002D509D">
              <w:rPr>
                <w:rStyle w:val="Hyperlink"/>
                <w:rFonts w:eastAsiaTheme="majorEastAsia"/>
                <w:noProof/>
              </w:rPr>
              <w:t>1.6.2</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Adressen</w:t>
            </w:r>
            <w:r w:rsidR="00D959F4">
              <w:rPr>
                <w:noProof/>
                <w:webHidden/>
              </w:rPr>
              <w:tab/>
            </w:r>
            <w:r w:rsidR="00D959F4">
              <w:rPr>
                <w:noProof/>
                <w:webHidden/>
              </w:rPr>
              <w:fldChar w:fldCharType="begin"/>
            </w:r>
            <w:r w:rsidR="00D959F4">
              <w:rPr>
                <w:noProof/>
                <w:webHidden/>
              </w:rPr>
              <w:instrText xml:space="preserve"> PAGEREF _Toc40082294 \h </w:instrText>
            </w:r>
            <w:r w:rsidR="00D959F4">
              <w:rPr>
                <w:noProof/>
                <w:webHidden/>
              </w:rPr>
            </w:r>
            <w:r w:rsidR="00D959F4">
              <w:rPr>
                <w:noProof/>
                <w:webHidden/>
              </w:rPr>
              <w:fldChar w:fldCharType="separate"/>
            </w:r>
            <w:r>
              <w:rPr>
                <w:noProof/>
                <w:webHidden/>
              </w:rPr>
              <w:t>6</w:t>
            </w:r>
            <w:r w:rsidR="00D959F4">
              <w:rPr>
                <w:noProof/>
                <w:webHidden/>
              </w:rPr>
              <w:fldChar w:fldCharType="end"/>
            </w:r>
          </w:hyperlink>
        </w:p>
        <w:p w14:paraId="6EB6DC20" w14:textId="16A5A5E8" w:rsidR="00D959F4" w:rsidRDefault="00232099" w:rsidP="00D959F4">
          <w:pPr>
            <w:pStyle w:val="Verzeichnis2"/>
            <w:rPr>
              <w:rFonts w:asciiTheme="minorHAnsi" w:eastAsiaTheme="minorEastAsia" w:hAnsiTheme="minorHAnsi" w:cstheme="minorBidi"/>
              <w:noProof/>
              <w:spacing w:val="0"/>
              <w:szCs w:val="22"/>
            </w:rPr>
          </w:pPr>
          <w:hyperlink w:anchor="_Toc40082295" w:history="1">
            <w:r w:rsidR="00D959F4" w:rsidRPr="002D509D">
              <w:rPr>
                <w:rStyle w:val="Hyperlink"/>
                <w:rFonts w:eastAsiaTheme="majorEastAsia"/>
                <w:noProof/>
              </w:rPr>
              <w:t>1.7</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Berichtigungen/Änderungen oder Rücknahme des Teilnahmeantrags/Angebots</w:t>
            </w:r>
            <w:r w:rsidR="00D959F4">
              <w:rPr>
                <w:noProof/>
                <w:webHidden/>
              </w:rPr>
              <w:tab/>
            </w:r>
            <w:r w:rsidR="00D959F4">
              <w:rPr>
                <w:noProof/>
                <w:webHidden/>
              </w:rPr>
              <w:fldChar w:fldCharType="begin"/>
            </w:r>
            <w:r w:rsidR="00D959F4">
              <w:rPr>
                <w:noProof/>
                <w:webHidden/>
              </w:rPr>
              <w:instrText xml:space="preserve"> PAGEREF _Toc40082295 \h </w:instrText>
            </w:r>
            <w:r w:rsidR="00D959F4">
              <w:rPr>
                <w:noProof/>
                <w:webHidden/>
              </w:rPr>
            </w:r>
            <w:r w:rsidR="00D959F4">
              <w:rPr>
                <w:noProof/>
                <w:webHidden/>
              </w:rPr>
              <w:fldChar w:fldCharType="separate"/>
            </w:r>
            <w:r>
              <w:rPr>
                <w:noProof/>
                <w:webHidden/>
              </w:rPr>
              <w:t>6</w:t>
            </w:r>
            <w:r w:rsidR="00D959F4">
              <w:rPr>
                <w:noProof/>
                <w:webHidden/>
              </w:rPr>
              <w:fldChar w:fldCharType="end"/>
            </w:r>
          </w:hyperlink>
        </w:p>
        <w:p w14:paraId="7827B8A6" w14:textId="360E3F59" w:rsidR="00D959F4" w:rsidRDefault="00232099" w:rsidP="00D959F4">
          <w:pPr>
            <w:pStyle w:val="Verzeichnis2"/>
            <w:rPr>
              <w:rFonts w:asciiTheme="minorHAnsi" w:eastAsiaTheme="minorEastAsia" w:hAnsiTheme="minorHAnsi" w:cstheme="minorBidi"/>
              <w:noProof/>
              <w:spacing w:val="0"/>
              <w:szCs w:val="22"/>
            </w:rPr>
          </w:pPr>
          <w:hyperlink w:anchor="_Toc40082296" w:history="1">
            <w:r w:rsidR="00D959F4" w:rsidRPr="002D509D">
              <w:rPr>
                <w:rStyle w:val="Hyperlink"/>
                <w:rFonts w:eastAsiaTheme="majorEastAsia"/>
                <w:noProof/>
              </w:rPr>
              <w:t>1.8</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Bieterfragen/Bieterinformationen</w:t>
            </w:r>
            <w:r w:rsidR="00D959F4">
              <w:rPr>
                <w:noProof/>
                <w:webHidden/>
              </w:rPr>
              <w:tab/>
            </w:r>
            <w:r w:rsidR="00D959F4">
              <w:rPr>
                <w:noProof/>
                <w:webHidden/>
              </w:rPr>
              <w:fldChar w:fldCharType="begin"/>
            </w:r>
            <w:r w:rsidR="00D959F4">
              <w:rPr>
                <w:noProof/>
                <w:webHidden/>
              </w:rPr>
              <w:instrText xml:space="preserve"> PAGEREF _Toc40082296 \h </w:instrText>
            </w:r>
            <w:r w:rsidR="00D959F4">
              <w:rPr>
                <w:noProof/>
                <w:webHidden/>
              </w:rPr>
            </w:r>
            <w:r w:rsidR="00D959F4">
              <w:rPr>
                <w:noProof/>
                <w:webHidden/>
              </w:rPr>
              <w:fldChar w:fldCharType="separate"/>
            </w:r>
            <w:r>
              <w:rPr>
                <w:noProof/>
                <w:webHidden/>
              </w:rPr>
              <w:t>6</w:t>
            </w:r>
            <w:r w:rsidR="00D959F4">
              <w:rPr>
                <w:noProof/>
                <w:webHidden/>
              </w:rPr>
              <w:fldChar w:fldCharType="end"/>
            </w:r>
          </w:hyperlink>
        </w:p>
        <w:p w14:paraId="26E3B06B" w14:textId="49B4BB55" w:rsidR="00D959F4" w:rsidRDefault="00232099" w:rsidP="00D959F4">
          <w:pPr>
            <w:pStyle w:val="Verzeichnis2"/>
            <w:rPr>
              <w:rFonts w:asciiTheme="minorHAnsi" w:eastAsiaTheme="minorEastAsia" w:hAnsiTheme="minorHAnsi" w:cstheme="minorBidi"/>
              <w:noProof/>
              <w:spacing w:val="0"/>
              <w:szCs w:val="22"/>
            </w:rPr>
          </w:pPr>
          <w:hyperlink w:anchor="_Toc40082297" w:history="1">
            <w:r w:rsidR="00D959F4" w:rsidRPr="002D509D">
              <w:rPr>
                <w:rStyle w:val="Hyperlink"/>
                <w:rFonts w:eastAsiaTheme="majorEastAsia"/>
                <w:noProof/>
              </w:rPr>
              <w:t>1.9</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Angebotserstellungskosten</w:t>
            </w:r>
            <w:r w:rsidR="00D959F4">
              <w:rPr>
                <w:noProof/>
                <w:webHidden/>
              </w:rPr>
              <w:tab/>
            </w:r>
            <w:r w:rsidR="00D959F4">
              <w:rPr>
                <w:noProof/>
                <w:webHidden/>
              </w:rPr>
              <w:fldChar w:fldCharType="begin"/>
            </w:r>
            <w:r w:rsidR="00D959F4">
              <w:rPr>
                <w:noProof/>
                <w:webHidden/>
              </w:rPr>
              <w:instrText xml:space="preserve"> PAGEREF _Toc40082297 \h </w:instrText>
            </w:r>
            <w:r w:rsidR="00D959F4">
              <w:rPr>
                <w:noProof/>
                <w:webHidden/>
              </w:rPr>
            </w:r>
            <w:r w:rsidR="00D959F4">
              <w:rPr>
                <w:noProof/>
                <w:webHidden/>
              </w:rPr>
              <w:fldChar w:fldCharType="separate"/>
            </w:r>
            <w:r>
              <w:rPr>
                <w:noProof/>
                <w:webHidden/>
              </w:rPr>
              <w:t>7</w:t>
            </w:r>
            <w:r w:rsidR="00D959F4">
              <w:rPr>
                <w:noProof/>
                <w:webHidden/>
              </w:rPr>
              <w:fldChar w:fldCharType="end"/>
            </w:r>
          </w:hyperlink>
        </w:p>
        <w:p w14:paraId="07F3B2F2" w14:textId="1431988D" w:rsidR="00D959F4" w:rsidRDefault="00232099" w:rsidP="00D959F4">
          <w:pPr>
            <w:pStyle w:val="Verzeichnis2"/>
            <w:rPr>
              <w:rFonts w:asciiTheme="minorHAnsi" w:eastAsiaTheme="minorEastAsia" w:hAnsiTheme="minorHAnsi" w:cstheme="minorBidi"/>
              <w:noProof/>
              <w:spacing w:val="0"/>
              <w:szCs w:val="22"/>
            </w:rPr>
          </w:pPr>
          <w:hyperlink w:anchor="_Toc40082298" w:history="1">
            <w:r w:rsidR="00D959F4" w:rsidRPr="002D509D">
              <w:rPr>
                <w:rStyle w:val="Hyperlink"/>
                <w:rFonts w:eastAsiaTheme="majorEastAsia"/>
                <w:noProof/>
              </w:rPr>
              <w:t>1.10</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Ansprechpartner</w:t>
            </w:r>
            <w:r w:rsidR="00D959F4">
              <w:rPr>
                <w:noProof/>
                <w:webHidden/>
              </w:rPr>
              <w:tab/>
            </w:r>
            <w:r w:rsidR="00D959F4">
              <w:rPr>
                <w:noProof/>
                <w:webHidden/>
              </w:rPr>
              <w:fldChar w:fldCharType="begin"/>
            </w:r>
            <w:r w:rsidR="00D959F4">
              <w:rPr>
                <w:noProof/>
                <w:webHidden/>
              </w:rPr>
              <w:instrText xml:space="preserve"> PAGEREF _Toc40082298 \h </w:instrText>
            </w:r>
            <w:r w:rsidR="00D959F4">
              <w:rPr>
                <w:noProof/>
                <w:webHidden/>
              </w:rPr>
            </w:r>
            <w:r w:rsidR="00D959F4">
              <w:rPr>
                <w:noProof/>
                <w:webHidden/>
              </w:rPr>
              <w:fldChar w:fldCharType="separate"/>
            </w:r>
            <w:r>
              <w:rPr>
                <w:noProof/>
                <w:webHidden/>
              </w:rPr>
              <w:t>7</w:t>
            </w:r>
            <w:r w:rsidR="00D959F4">
              <w:rPr>
                <w:noProof/>
                <w:webHidden/>
              </w:rPr>
              <w:fldChar w:fldCharType="end"/>
            </w:r>
          </w:hyperlink>
        </w:p>
        <w:p w14:paraId="2B2498A0" w14:textId="5BA4C59D" w:rsidR="00D959F4" w:rsidRDefault="00232099" w:rsidP="00D959F4">
          <w:pPr>
            <w:pStyle w:val="Verzeichnis2"/>
            <w:rPr>
              <w:rFonts w:asciiTheme="minorHAnsi" w:eastAsiaTheme="minorEastAsia" w:hAnsiTheme="minorHAnsi" w:cstheme="minorBidi"/>
              <w:noProof/>
              <w:spacing w:val="0"/>
              <w:szCs w:val="22"/>
            </w:rPr>
          </w:pPr>
          <w:hyperlink w:anchor="_Toc40082299" w:history="1">
            <w:r w:rsidR="00D959F4" w:rsidRPr="002D509D">
              <w:rPr>
                <w:rStyle w:val="Hyperlink"/>
                <w:rFonts w:eastAsiaTheme="majorEastAsia"/>
                <w:noProof/>
              </w:rPr>
              <w:t>1.11</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Preisprüfung</w:t>
            </w:r>
            <w:r w:rsidR="00D959F4">
              <w:rPr>
                <w:noProof/>
                <w:webHidden/>
              </w:rPr>
              <w:tab/>
            </w:r>
            <w:r w:rsidR="00D959F4">
              <w:rPr>
                <w:noProof/>
                <w:webHidden/>
              </w:rPr>
              <w:fldChar w:fldCharType="begin"/>
            </w:r>
            <w:r w:rsidR="00D959F4">
              <w:rPr>
                <w:noProof/>
                <w:webHidden/>
              </w:rPr>
              <w:instrText xml:space="preserve"> PAGEREF _Toc40082299 \h </w:instrText>
            </w:r>
            <w:r w:rsidR="00D959F4">
              <w:rPr>
                <w:noProof/>
                <w:webHidden/>
              </w:rPr>
            </w:r>
            <w:r w:rsidR="00D959F4">
              <w:rPr>
                <w:noProof/>
                <w:webHidden/>
              </w:rPr>
              <w:fldChar w:fldCharType="separate"/>
            </w:r>
            <w:r>
              <w:rPr>
                <w:noProof/>
                <w:webHidden/>
              </w:rPr>
              <w:t>7</w:t>
            </w:r>
            <w:r w:rsidR="00D959F4">
              <w:rPr>
                <w:noProof/>
                <w:webHidden/>
              </w:rPr>
              <w:fldChar w:fldCharType="end"/>
            </w:r>
          </w:hyperlink>
        </w:p>
        <w:p w14:paraId="35FFFA22" w14:textId="72DC6B63" w:rsidR="00D959F4" w:rsidRDefault="00232099" w:rsidP="00D959F4">
          <w:pPr>
            <w:pStyle w:val="Verzeichnis2"/>
            <w:rPr>
              <w:rFonts w:asciiTheme="minorHAnsi" w:eastAsiaTheme="minorEastAsia" w:hAnsiTheme="minorHAnsi" w:cstheme="minorBidi"/>
              <w:noProof/>
              <w:spacing w:val="0"/>
              <w:szCs w:val="22"/>
            </w:rPr>
          </w:pPr>
          <w:hyperlink w:anchor="_Toc40082300" w:history="1">
            <w:r w:rsidR="00D959F4" w:rsidRPr="002D509D">
              <w:rPr>
                <w:rStyle w:val="Hyperlink"/>
                <w:noProof/>
              </w:rPr>
              <w:t>1.12</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Hinweis auf vergaberechtliche Vorschriften</w:t>
            </w:r>
            <w:r w:rsidR="00D959F4">
              <w:rPr>
                <w:noProof/>
                <w:webHidden/>
              </w:rPr>
              <w:tab/>
            </w:r>
            <w:r w:rsidR="00D959F4">
              <w:rPr>
                <w:noProof/>
                <w:webHidden/>
              </w:rPr>
              <w:fldChar w:fldCharType="begin"/>
            </w:r>
            <w:r w:rsidR="00D959F4">
              <w:rPr>
                <w:noProof/>
                <w:webHidden/>
              </w:rPr>
              <w:instrText xml:space="preserve"> PAGEREF _Toc40082300 \h </w:instrText>
            </w:r>
            <w:r w:rsidR="00D959F4">
              <w:rPr>
                <w:noProof/>
                <w:webHidden/>
              </w:rPr>
            </w:r>
            <w:r w:rsidR="00D959F4">
              <w:rPr>
                <w:noProof/>
                <w:webHidden/>
              </w:rPr>
              <w:fldChar w:fldCharType="separate"/>
            </w:r>
            <w:r>
              <w:rPr>
                <w:noProof/>
                <w:webHidden/>
              </w:rPr>
              <w:t>7</w:t>
            </w:r>
            <w:r w:rsidR="00D959F4">
              <w:rPr>
                <w:noProof/>
                <w:webHidden/>
              </w:rPr>
              <w:fldChar w:fldCharType="end"/>
            </w:r>
          </w:hyperlink>
        </w:p>
        <w:p w14:paraId="382BB32F" w14:textId="55B53C59" w:rsidR="00D959F4" w:rsidRDefault="00232099" w:rsidP="00D959F4">
          <w:pPr>
            <w:pStyle w:val="Verzeichnis2"/>
            <w:rPr>
              <w:rFonts w:asciiTheme="minorHAnsi" w:eastAsiaTheme="minorEastAsia" w:hAnsiTheme="minorHAnsi" w:cstheme="minorBidi"/>
              <w:noProof/>
              <w:spacing w:val="0"/>
              <w:szCs w:val="22"/>
            </w:rPr>
          </w:pPr>
          <w:hyperlink w:anchor="_Toc40082301" w:history="1">
            <w:r w:rsidR="00D959F4" w:rsidRPr="002D509D">
              <w:rPr>
                <w:rStyle w:val="Hyperlink"/>
                <w:rFonts w:eastAsiaTheme="majorEastAsia"/>
                <w:noProof/>
              </w:rPr>
              <w:t>1.13</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Struktur des Vergabeverfahrens</w:t>
            </w:r>
            <w:r w:rsidR="00D959F4">
              <w:rPr>
                <w:noProof/>
                <w:webHidden/>
              </w:rPr>
              <w:tab/>
            </w:r>
            <w:r w:rsidR="00D959F4">
              <w:rPr>
                <w:noProof/>
                <w:webHidden/>
              </w:rPr>
              <w:fldChar w:fldCharType="begin"/>
            </w:r>
            <w:r w:rsidR="00D959F4">
              <w:rPr>
                <w:noProof/>
                <w:webHidden/>
              </w:rPr>
              <w:instrText xml:space="preserve"> PAGEREF _Toc40082301 \h </w:instrText>
            </w:r>
            <w:r w:rsidR="00D959F4">
              <w:rPr>
                <w:noProof/>
                <w:webHidden/>
              </w:rPr>
            </w:r>
            <w:r w:rsidR="00D959F4">
              <w:rPr>
                <w:noProof/>
                <w:webHidden/>
              </w:rPr>
              <w:fldChar w:fldCharType="separate"/>
            </w:r>
            <w:r>
              <w:rPr>
                <w:noProof/>
                <w:webHidden/>
              </w:rPr>
              <w:t>8</w:t>
            </w:r>
            <w:r w:rsidR="00D959F4">
              <w:rPr>
                <w:noProof/>
                <w:webHidden/>
              </w:rPr>
              <w:fldChar w:fldCharType="end"/>
            </w:r>
          </w:hyperlink>
        </w:p>
        <w:p w14:paraId="7F85DAD3" w14:textId="363D33E7" w:rsidR="00D959F4" w:rsidRDefault="00232099" w:rsidP="00D959F4">
          <w:pPr>
            <w:pStyle w:val="Verzeichnis2"/>
            <w:rPr>
              <w:rFonts w:asciiTheme="minorHAnsi" w:eastAsiaTheme="minorEastAsia" w:hAnsiTheme="minorHAnsi" w:cstheme="minorBidi"/>
              <w:noProof/>
              <w:spacing w:val="0"/>
              <w:szCs w:val="22"/>
            </w:rPr>
          </w:pPr>
          <w:hyperlink w:anchor="_Toc40082302" w:history="1">
            <w:r w:rsidR="00D959F4" w:rsidRPr="002D509D">
              <w:rPr>
                <w:rStyle w:val="Hyperlink"/>
                <w:rFonts w:eastAsiaTheme="majorEastAsia"/>
                <w:noProof/>
              </w:rPr>
              <w:t>1.14</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Teilnahme- und Angebotsfrist</w:t>
            </w:r>
            <w:r w:rsidR="00D959F4">
              <w:rPr>
                <w:noProof/>
                <w:webHidden/>
              </w:rPr>
              <w:tab/>
            </w:r>
            <w:r w:rsidR="00D959F4">
              <w:rPr>
                <w:noProof/>
                <w:webHidden/>
              </w:rPr>
              <w:fldChar w:fldCharType="begin"/>
            </w:r>
            <w:r w:rsidR="00D959F4">
              <w:rPr>
                <w:noProof/>
                <w:webHidden/>
              </w:rPr>
              <w:instrText xml:space="preserve"> PAGEREF _Toc40082302 \h </w:instrText>
            </w:r>
            <w:r w:rsidR="00D959F4">
              <w:rPr>
                <w:noProof/>
                <w:webHidden/>
              </w:rPr>
            </w:r>
            <w:r w:rsidR="00D959F4">
              <w:rPr>
                <w:noProof/>
                <w:webHidden/>
              </w:rPr>
              <w:fldChar w:fldCharType="separate"/>
            </w:r>
            <w:r>
              <w:rPr>
                <w:noProof/>
                <w:webHidden/>
              </w:rPr>
              <w:t>8</w:t>
            </w:r>
            <w:r w:rsidR="00D959F4">
              <w:rPr>
                <w:noProof/>
                <w:webHidden/>
              </w:rPr>
              <w:fldChar w:fldCharType="end"/>
            </w:r>
          </w:hyperlink>
        </w:p>
        <w:p w14:paraId="4D28DF2A" w14:textId="587E4D61" w:rsidR="00D959F4" w:rsidRDefault="00232099" w:rsidP="00D959F4">
          <w:pPr>
            <w:pStyle w:val="Verzeichnis2"/>
            <w:rPr>
              <w:rFonts w:asciiTheme="minorHAnsi" w:eastAsiaTheme="minorEastAsia" w:hAnsiTheme="minorHAnsi" w:cstheme="minorBidi"/>
              <w:noProof/>
              <w:spacing w:val="0"/>
              <w:szCs w:val="22"/>
            </w:rPr>
          </w:pPr>
          <w:hyperlink w:anchor="_Toc40082303" w:history="1">
            <w:r w:rsidR="00D959F4" w:rsidRPr="002D509D">
              <w:rPr>
                <w:rStyle w:val="Hyperlink"/>
                <w:rFonts w:eastAsiaTheme="majorEastAsia"/>
                <w:noProof/>
              </w:rPr>
              <w:t>1.15</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Bindefrist</w:t>
            </w:r>
            <w:r w:rsidR="00D959F4">
              <w:rPr>
                <w:noProof/>
                <w:webHidden/>
              </w:rPr>
              <w:tab/>
            </w:r>
            <w:r w:rsidR="00D959F4">
              <w:rPr>
                <w:noProof/>
                <w:webHidden/>
              </w:rPr>
              <w:fldChar w:fldCharType="begin"/>
            </w:r>
            <w:r w:rsidR="00D959F4">
              <w:rPr>
                <w:noProof/>
                <w:webHidden/>
              </w:rPr>
              <w:instrText xml:space="preserve"> PAGEREF _Toc40082303 \h </w:instrText>
            </w:r>
            <w:r w:rsidR="00D959F4">
              <w:rPr>
                <w:noProof/>
                <w:webHidden/>
              </w:rPr>
            </w:r>
            <w:r w:rsidR="00D959F4">
              <w:rPr>
                <w:noProof/>
                <w:webHidden/>
              </w:rPr>
              <w:fldChar w:fldCharType="separate"/>
            </w:r>
            <w:r>
              <w:rPr>
                <w:noProof/>
                <w:webHidden/>
              </w:rPr>
              <w:t>8</w:t>
            </w:r>
            <w:r w:rsidR="00D959F4">
              <w:rPr>
                <w:noProof/>
                <w:webHidden/>
              </w:rPr>
              <w:fldChar w:fldCharType="end"/>
            </w:r>
          </w:hyperlink>
        </w:p>
        <w:p w14:paraId="34063AAE" w14:textId="3597F052" w:rsidR="00D959F4" w:rsidRDefault="00232099">
          <w:pPr>
            <w:pStyle w:val="Verzeichnis1"/>
            <w:tabs>
              <w:tab w:val="left" w:pos="440"/>
              <w:tab w:val="right" w:leader="dot" w:pos="7932"/>
            </w:tabs>
            <w:rPr>
              <w:rFonts w:asciiTheme="minorHAnsi" w:eastAsiaTheme="minorEastAsia" w:hAnsiTheme="minorHAnsi" w:cstheme="minorBidi"/>
              <w:noProof/>
              <w:spacing w:val="0"/>
              <w:szCs w:val="22"/>
            </w:rPr>
          </w:pPr>
          <w:hyperlink w:anchor="_Toc40082304" w:history="1">
            <w:r w:rsidR="00D959F4" w:rsidRPr="002D509D">
              <w:rPr>
                <w:rStyle w:val="Hyperlink"/>
                <w:rFonts w:eastAsiaTheme="majorEastAsia"/>
                <w:noProof/>
              </w:rPr>
              <w:t>2</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Bewerber/Bieter</w:t>
            </w:r>
            <w:r w:rsidR="00D959F4">
              <w:rPr>
                <w:noProof/>
                <w:webHidden/>
              </w:rPr>
              <w:tab/>
            </w:r>
            <w:r w:rsidR="00D959F4">
              <w:rPr>
                <w:noProof/>
                <w:webHidden/>
              </w:rPr>
              <w:fldChar w:fldCharType="begin"/>
            </w:r>
            <w:r w:rsidR="00D959F4">
              <w:rPr>
                <w:noProof/>
                <w:webHidden/>
              </w:rPr>
              <w:instrText xml:space="preserve"> PAGEREF _Toc40082304 \h </w:instrText>
            </w:r>
            <w:r w:rsidR="00D959F4">
              <w:rPr>
                <w:noProof/>
                <w:webHidden/>
              </w:rPr>
            </w:r>
            <w:r w:rsidR="00D959F4">
              <w:rPr>
                <w:noProof/>
                <w:webHidden/>
              </w:rPr>
              <w:fldChar w:fldCharType="separate"/>
            </w:r>
            <w:r>
              <w:rPr>
                <w:noProof/>
                <w:webHidden/>
              </w:rPr>
              <w:t>8</w:t>
            </w:r>
            <w:r w:rsidR="00D959F4">
              <w:rPr>
                <w:noProof/>
                <w:webHidden/>
              </w:rPr>
              <w:fldChar w:fldCharType="end"/>
            </w:r>
          </w:hyperlink>
        </w:p>
        <w:p w14:paraId="6E05F8AE" w14:textId="7E89C968" w:rsidR="00D959F4" w:rsidRDefault="00232099" w:rsidP="00D959F4">
          <w:pPr>
            <w:pStyle w:val="Verzeichnis2"/>
            <w:rPr>
              <w:rFonts w:asciiTheme="minorHAnsi" w:eastAsiaTheme="minorEastAsia" w:hAnsiTheme="minorHAnsi" w:cstheme="minorBidi"/>
              <w:noProof/>
              <w:spacing w:val="0"/>
              <w:szCs w:val="22"/>
            </w:rPr>
          </w:pPr>
          <w:hyperlink w:anchor="_Toc40082305" w:history="1">
            <w:r w:rsidR="00D959F4" w:rsidRPr="002D509D">
              <w:rPr>
                <w:rStyle w:val="Hyperlink"/>
                <w:rFonts w:eastAsiaTheme="majorEastAsia"/>
                <w:noProof/>
              </w:rPr>
              <w:t>2.1</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Bewerbergemeinschaften/Bietergemeinschaften</w:t>
            </w:r>
            <w:r w:rsidR="00D959F4">
              <w:rPr>
                <w:noProof/>
                <w:webHidden/>
              </w:rPr>
              <w:tab/>
            </w:r>
            <w:r w:rsidR="00D959F4">
              <w:rPr>
                <w:noProof/>
                <w:webHidden/>
              </w:rPr>
              <w:fldChar w:fldCharType="begin"/>
            </w:r>
            <w:r w:rsidR="00D959F4">
              <w:rPr>
                <w:noProof/>
                <w:webHidden/>
              </w:rPr>
              <w:instrText xml:space="preserve"> PAGEREF _Toc40082305 \h </w:instrText>
            </w:r>
            <w:r w:rsidR="00D959F4">
              <w:rPr>
                <w:noProof/>
                <w:webHidden/>
              </w:rPr>
            </w:r>
            <w:r w:rsidR="00D959F4">
              <w:rPr>
                <w:noProof/>
                <w:webHidden/>
              </w:rPr>
              <w:fldChar w:fldCharType="separate"/>
            </w:r>
            <w:r>
              <w:rPr>
                <w:noProof/>
                <w:webHidden/>
              </w:rPr>
              <w:t>8</w:t>
            </w:r>
            <w:r w:rsidR="00D959F4">
              <w:rPr>
                <w:noProof/>
                <w:webHidden/>
              </w:rPr>
              <w:fldChar w:fldCharType="end"/>
            </w:r>
          </w:hyperlink>
        </w:p>
        <w:p w14:paraId="76221262" w14:textId="3BDC5797" w:rsidR="00D959F4" w:rsidRDefault="00232099" w:rsidP="00D959F4">
          <w:pPr>
            <w:pStyle w:val="Verzeichnis2"/>
            <w:rPr>
              <w:rFonts w:asciiTheme="minorHAnsi" w:eastAsiaTheme="minorEastAsia" w:hAnsiTheme="minorHAnsi" w:cstheme="minorBidi"/>
              <w:noProof/>
              <w:spacing w:val="0"/>
              <w:szCs w:val="22"/>
            </w:rPr>
          </w:pPr>
          <w:hyperlink w:anchor="_Toc40082306" w:history="1">
            <w:r w:rsidR="00D959F4" w:rsidRPr="002D509D">
              <w:rPr>
                <w:rStyle w:val="Hyperlink"/>
                <w:rFonts w:eastAsiaTheme="majorEastAsia"/>
                <w:noProof/>
              </w:rPr>
              <w:t>2.2</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Unzulässige Wettbewerbsbeschränkungen</w:t>
            </w:r>
            <w:r w:rsidR="00D959F4">
              <w:rPr>
                <w:noProof/>
                <w:webHidden/>
              </w:rPr>
              <w:tab/>
            </w:r>
            <w:r w:rsidR="00D959F4">
              <w:rPr>
                <w:noProof/>
                <w:webHidden/>
              </w:rPr>
              <w:fldChar w:fldCharType="begin"/>
            </w:r>
            <w:r w:rsidR="00D959F4">
              <w:rPr>
                <w:noProof/>
                <w:webHidden/>
              </w:rPr>
              <w:instrText xml:space="preserve"> PAGEREF _Toc40082306 \h </w:instrText>
            </w:r>
            <w:r w:rsidR="00D959F4">
              <w:rPr>
                <w:noProof/>
                <w:webHidden/>
              </w:rPr>
            </w:r>
            <w:r w:rsidR="00D959F4">
              <w:rPr>
                <w:noProof/>
                <w:webHidden/>
              </w:rPr>
              <w:fldChar w:fldCharType="separate"/>
            </w:r>
            <w:r>
              <w:rPr>
                <w:noProof/>
                <w:webHidden/>
              </w:rPr>
              <w:t>9</w:t>
            </w:r>
            <w:r w:rsidR="00D959F4">
              <w:rPr>
                <w:noProof/>
                <w:webHidden/>
              </w:rPr>
              <w:fldChar w:fldCharType="end"/>
            </w:r>
          </w:hyperlink>
        </w:p>
        <w:p w14:paraId="14283E74" w14:textId="4EB012DD" w:rsidR="00D959F4" w:rsidRDefault="00232099" w:rsidP="00D959F4">
          <w:pPr>
            <w:pStyle w:val="Verzeichnis2"/>
            <w:rPr>
              <w:rFonts w:asciiTheme="minorHAnsi" w:eastAsiaTheme="minorEastAsia" w:hAnsiTheme="minorHAnsi" w:cstheme="minorBidi"/>
              <w:noProof/>
              <w:spacing w:val="0"/>
              <w:szCs w:val="22"/>
            </w:rPr>
          </w:pPr>
          <w:hyperlink w:anchor="_Toc40082307" w:history="1">
            <w:r w:rsidR="00D959F4" w:rsidRPr="002D509D">
              <w:rPr>
                <w:rStyle w:val="Hyperlink"/>
                <w:rFonts w:eastAsiaTheme="majorEastAsia"/>
                <w:noProof/>
              </w:rPr>
              <w:t>2.3</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Eignungsleihe/Unterauftragnehmer</w:t>
            </w:r>
            <w:r w:rsidR="00D959F4">
              <w:rPr>
                <w:noProof/>
                <w:webHidden/>
              </w:rPr>
              <w:tab/>
            </w:r>
            <w:r w:rsidR="00D959F4">
              <w:rPr>
                <w:noProof/>
                <w:webHidden/>
              </w:rPr>
              <w:fldChar w:fldCharType="begin"/>
            </w:r>
            <w:r w:rsidR="00D959F4">
              <w:rPr>
                <w:noProof/>
                <w:webHidden/>
              </w:rPr>
              <w:instrText xml:space="preserve"> PAGEREF _Toc40082307 \h </w:instrText>
            </w:r>
            <w:r w:rsidR="00D959F4">
              <w:rPr>
                <w:noProof/>
                <w:webHidden/>
              </w:rPr>
            </w:r>
            <w:r w:rsidR="00D959F4">
              <w:rPr>
                <w:noProof/>
                <w:webHidden/>
              </w:rPr>
              <w:fldChar w:fldCharType="separate"/>
            </w:r>
            <w:r>
              <w:rPr>
                <w:noProof/>
                <w:webHidden/>
              </w:rPr>
              <w:t>9</w:t>
            </w:r>
            <w:r w:rsidR="00D959F4">
              <w:rPr>
                <w:noProof/>
                <w:webHidden/>
              </w:rPr>
              <w:fldChar w:fldCharType="end"/>
            </w:r>
          </w:hyperlink>
        </w:p>
        <w:p w14:paraId="66F09D90" w14:textId="02506977" w:rsidR="00D959F4" w:rsidRDefault="00232099" w:rsidP="00D959F4">
          <w:pPr>
            <w:pStyle w:val="Verzeichnis2"/>
            <w:rPr>
              <w:rFonts w:asciiTheme="minorHAnsi" w:eastAsiaTheme="minorEastAsia" w:hAnsiTheme="minorHAnsi" w:cstheme="minorBidi"/>
              <w:noProof/>
              <w:spacing w:val="0"/>
              <w:szCs w:val="22"/>
            </w:rPr>
          </w:pPr>
          <w:hyperlink w:anchor="_Toc40082308" w:history="1">
            <w:r w:rsidR="00D959F4" w:rsidRPr="002D509D">
              <w:rPr>
                <w:rStyle w:val="Hyperlink"/>
                <w:rFonts w:eastAsiaTheme="majorEastAsia"/>
                <w:noProof/>
              </w:rPr>
              <w:t>2.4</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Unzulässige Mehrfachbeteiligungen</w:t>
            </w:r>
            <w:r w:rsidR="00D959F4">
              <w:rPr>
                <w:noProof/>
                <w:webHidden/>
              </w:rPr>
              <w:tab/>
            </w:r>
            <w:r w:rsidR="00D959F4">
              <w:rPr>
                <w:noProof/>
                <w:webHidden/>
              </w:rPr>
              <w:fldChar w:fldCharType="begin"/>
            </w:r>
            <w:r w:rsidR="00D959F4">
              <w:rPr>
                <w:noProof/>
                <w:webHidden/>
              </w:rPr>
              <w:instrText xml:space="preserve"> PAGEREF _Toc40082308 \h </w:instrText>
            </w:r>
            <w:r w:rsidR="00D959F4">
              <w:rPr>
                <w:noProof/>
                <w:webHidden/>
              </w:rPr>
            </w:r>
            <w:r w:rsidR="00D959F4">
              <w:rPr>
                <w:noProof/>
                <w:webHidden/>
              </w:rPr>
              <w:fldChar w:fldCharType="separate"/>
            </w:r>
            <w:r>
              <w:rPr>
                <w:noProof/>
                <w:webHidden/>
              </w:rPr>
              <w:t>10</w:t>
            </w:r>
            <w:r w:rsidR="00D959F4">
              <w:rPr>
                <w:noProof/>
                <w:webHidden/>
              </w:rPr>
              <w:fldChar w:fldCharType="end"/>
            </w:r>
          </w:hyperlink>
        </w:p>
        <w:p w14:paraId="37D98AB5" w14:textId="002E4BED" w:rsidR="00D959F4" w:rsidRDefault="00232099">
          <w:pPr>
            <w:pStyle w:val="Verzeichnis1"/>
            <w:tabs>
              <w:tab w:val="left" w:pos="440"/>
              <w:tab w:val="right" w:leader="dot" w:pos="7932"/>
            </w:tabs>
            <w:rPr>
              <w:rFonts w:asciiTheme="minorHAnsi" w:eastAsiaTheme="minorEastAsia" w:hAnsiTheme="minorHAnsi" w:cstheme="minorBidi"/>
              <w:noProof/>
              <w:spacing w:val="0"/>
              <w:szCs w:val="22"/>
            </w:rPr>
          </w:pPr>
          <w:hyperlink w:anchor="_Toc40082309" w:history="1">
            <w:r w:rsidR="00D959F4" w:rsidRPr="002D509D">
              <w:rPr>
                <w:rStyle w:val="Hyperlink"/>
                <w:rFonts w:eastAsiaTheme="majorEastAsia"/>
                <w:noProof/>
              </w:rPr>
              <w:t>3</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Nachweis der Eignung/Präqualifizierung</w:t>
            </w:r>
            <w:r w:rsidR="00D959F4">
              <w:rPr>
                <w:noProof/>
                <w:webHidden/>
              </w:rPr>
              <w:tab/>
            </w:r>
            <w:r w:rsidR="00D959F4">
              <w:rPr>
                <w:noProof/>
                <w:webHidden/>
              </w:rPr>
              <w:fldChar w:fldCharType="begin"/>
            </w:r>
            <w:r w:rsidR="00D959F4">
              <w:rPr>
                <w:noProof/>
                <w:webHidden/>
              </w:rPr>
              <w:instrText xml:space="preserve"> PAGEREF _Toc40082309 \h </w:instrText>
            </w:r>
            <w:r w:rsidR="00D959F4">
              <w:rPr>
                <w:noProof/>
                <w:webHidden/>
              </w:rPr>
            </w:r>
            <w:r w:rsidR="00D959F4">
              <w:rPr>
                <w:noProof/>
                <w:webHidden/>
              </w:rPr>
              <w:fldChar w:fldCharType="separate"/>
            </w:r>
            <w:r>
              <w:rPr>
                <w:noProof/>
                <w:webHidden/>
              </w:rPr>
              <w:t>10</w:t>
            </w:r>
            <w:r w:rsidR="00D959F4">
              <w:rPr>
                <w:noProof/>
                <w:webHidden/>
              </w:rPr>
              <w:fldChar w:fldCharType="end"/>
            </w:r>
          </w:hyperlink>
        </w:p>
        <w:p w14:paraId="2FAB2316" w14:textId="6CE45BEA" w:rsidR="00D959F4" w:rsidRDefault="00232099">
          <w:pPr>
            <w:pStyle w:val="Verzeichnis1"/>
            <w:tabs>
              <w:tab w:val="left" w:pos="440"/>
              <w:tab w:val="right" w:leader="dot" w:pos="7932"/>
            </w:tabs>
            <w:rPr>
              <w:rFonts w:asciiTheme="minorHAnsi" w:eastAsiaTheme="minorEastAsia" w:hAnsiTheme="minorHAnsi" w:cstheme="minorBidi"/>
              <w:noProof/>
              <w:spacing w:val="0"/>
              <w:szCs w:val="22"/>
            </w:rPr>
          </w:pPr>
          <w:hyperlink w:anchor="_Toc40082310" w:history="1">
            <w:r w:rsidR="00D959F4" w:rsidRPr="002D509D">
              <w:rPr>
                <w:rStyle w:val="Hyperlink"/>
                <w:noProof/>
              </w:rPr>
              <w:t>4</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Wertung der Angebote</w:t>
            </w:r>
            <w:r w:rsidR="00D959F4">
              <w:rPr>
                <w:noProof/>
                <w:webHidden/>
              </w:rPr>
              <w:tab/>
            </w:r>
            <w:r w:rsidR="00D959F4">
              <w:rPr>
                <w:noProof/>
                <w:webHidden/>
              </w:rPr>
              <w:fldChar w:fldCharType="begin"/>
            </w:r>
            <w:r w:rsidR="00D959F4">
              <w:rPr>
                <w:noProof/>
                <w:webHidden/>
              </w:rPr>
              <w:instrText xml:space="preserve"> PAGEREF _Toc40082310 \h </w:instrText>
            </w:r>
            <w:r w:rsidR="00D959F4">
              <w:rPr>
                <w:noProof/>
                <w:webHidden/>
              </w:rPr>
            </w:r>
            <w:r w:rsidR="00D959F4">
              <w:rPr>
                <w:noProof/>
                <w:webHidden/>
              </w:rPr>
              <w:fldChar w:fldCharType="separate"/>
            </w:r>
            <w:r>
              <w:rPr>
                <w:noProof/>
                <w:webHidden/>
              </w:rPr>
              <w:t>11</w:t>
            </w:r>
            <w:r w:rsidR="00D959F4">
              <w:rPr>
                <w:noProof/>
                <w:webHidden/>
              </w:rPr>
              <w:fldChar w:fldCharType="end"/>
            </w:r>
          </w:hyperlink>
        </w:p>
        <w:p w14:paraId="536DDAF5" w14:textId="186BBA4A" w:rsidR="00D959F4" w:rsidRDefault="00232099">
          <w:pPr>
            <w:pStyle w:val="Verzeichnis1"/>
            <w:tabs>
              <w:tab w:val="left" w:pos="440"/>
              <w:tab w:val="right" w:leader="dot" w:pos="7932"/>
            </w:tabs>
            <w:rPr>
              <w:rFonts w:asciiTheme="minorHAnsi" w:eastAsiaTheme="minorEastAsia" w:hAnsiTheme="minorHAnsi" w:cstheme="minorBidi"/>
              <w:noProof/>
              <w:spacing w:val="0"/>
              <w:szCs w:val="22"/>
            </w:rPr>
          </w:pPr>
          <w:hyperlink w:anchor="_Toc40082311" w:history="1">
            <w:r w:rsidR="00D959F4" w:rsidRPr="002D509D">
              <w:rPr>
                <w:rStyle w:val="Hyperlink"/>
                <w:rFonts w:eastAsiaTheme="majorEastAsia"/>
                <w:noProof/>
              </w:rPr>
              <w:t>5</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Nachforderung/Aufklärung</w:t>
            </w:r>
            <w:r w:rsidR="00D959F4">
              <w:rPr>
                <w:noProof/>
                <w:webHidden/>
              </w:rPr>
              <w:tab/>
            </w:r>
            <w:r w:rsidR="00D959F4">
              <w:rPr>
                <w:noProof/>
                <w:webHidden/>
              </w:rPr>
              <w:fldChar w:fldCharType="begin"/>
            </w:r>
            <w:r w:rsidR="00D959F4">
              <w:rPr>
                <w:noProof/>
                <w:webHidden/>
              </w:rPr>
              <w:instrText xml:space="preserve"> PAGEREF _Toc40082311 \h </w:instrText>
            </w:r>
            <w:r w:rsidR="00D959F4">
              <w:rPr>
                <w:noProof/>
                <w:webHidden/>
              </w:rPr>
            </w:r>
            <w:r w:rsidR="00D959F4">
              <w:rPr>
                <w:noProof/>
                <w:webHidden/>
              </w:rPr>
              <w:fldChar w:fldCharType="separate"/>
            </w:r>
            <w:r>
              <w:rPr>
                <w:noProof/>
                <w:webHidden/>
              </w:rPr>
              <w:t>11</w:t>
            </w:r>
            <w:r w:rsidR="00D959F4">
              <w:rPr>
                <w:noProof/>
                <w:webHidden/>
              </w:rPr>
              <w:fldChar w:fldCharType="end"/>
            </w:r>
          </w:hyperlink>
        </w:p>
        <w:p w14:paraId="3875CC49" w14:textId="74D03088" w:rsidR="00D959F4" w:rsidRDefault="00232099">
          <w:pPr>
            <w:pStyle w:val="Verzeichnis1"/>
            <w:tabs>
              <w:tab w:val="left" w:pos="440"/>
              <w:tab w:val="right" w:leader="dot" w:pos="7932"/>
            </w:tabs>
            <w:rPr>
              <w:rFonts w:asciiTheme="minorHAnsi" w:eastAsiaTheme="minorEastAsia" w:hAnsiTheme="minorHAnsi" w:cstheme="minorBidi"/>
              <w:noProof/>
              <w:spacing w:val="0"/>
              <w:szCs w:val="22"/>
            </w:rPr>
          </w:pPr>
          <w:hyperlink w:anchor="_Toc40082312" w:history="1">
            <w:r w:rsidR="00D959F4" w:rsidRPr="002D509D">
              <w:rPr>
                <w:rStyle w:val="Hyperlink"/>
                <w:rFonts w:eastAsiaTheme="majorEastAsia"/>
                <w:noProof/>
              </w:rPr>
              <w:t>6</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Mitteilungen und Bekanntmachungen</w:t>
            </w:r>
            <w:r w:rsidR="00D959F4">
              <w:rPr>
                <w:noProof/>
                <w:webHidden/>
              </w:rPr>
              <w:tab/>
            </w:r>
            <w:r w:rsidR="00D959F4">
              <w:rPr>
                <w:noProof/>
                <w:webHidden/>
              </w:rPr>
              <w:fldChar w:fldCharType="begin"/>
            </w:r>
            <w:r w:rsidR="00D959F4">
              <w:rPr>
                <w:noProof/>
                <w:webHidden/>
              </w:rPr>
              <w:instrText xml:space="preserve"> PAGEREF _Toc40082312 \h </w:instrText>
            </w:r>
            <w:r w:rsidR="00D959F4">
              <w:rPr>
                <w:noProof/>
                <w:webHidden/>
              </w:rPr>
            </w:r>
            <w:r w:rsidR="00D959F4">
              <w:rPr>
                <w:noProof/>
                <w:webHidden/>
              </w:rPr>
              <w:fldChar w:fldCharType="separate"/>
            </w:r>
            <w:r>
              <w:rPr>
                <w:noProof/>
                <w:webHidden/>
              </w:rPr>
              <w:t>11</w:t>
            </w:r>
            <w:r w:rsidR="00D959F4">
              <w:rPr>
                <w:noProof/>
                <w:webHidden/>
              </w:rPr>
              <w:fldChar w:fldCharType="end"/>
            </w:r>
          </w:hyperlink>
        </w:p>
        <w:p w14:paraId="1A2AD9D9" w14:textId="2498EA8B" w:rsidR="00D959F4" w:rsidRDefault="00232099" w:rsidP="00D959F4">
          <w:pPr>
            <w:pStyle w:val="Verzeichnis2"/>
            <w:rPr>
              <w:rFonts w:asciiTheme="minorHAnsi" w:eastAsiaTheme="minorEastAsia" w:hAnsiTheme="minorHAnsi" w:cstheme="minorBidi"/>
              <w:noProof/>
              <w:spacing w:val="0"/>
              <w:szCs w:val="22"/>
            </w:rPr>
          </w:pPr>
          <w:hyperlink w:anchor="_Toc40082313" w:history="1">
            <w:r w:rsidR="00D959F4" w:rsidRPr="002D509D">
              <w:rPr>
                <w:rStyle w:val="Hyperlink"/>
                <w:noProof/>
              </w:rPr>
              <w:t>6.1</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Mitteilung zu nicht berücksichtigten Angeboten</w:t>
            </w:r>
            <w:r w:rsidR="00D959F4">
              <w:rPr>
                <w:noProof/>
                <w:webHidden/>
              </w:rPr>
              <w:tab/>
            </w:r>
            <w:r w:rsidR="00D959F4">
              <w:rPr>
                <w:noProof/>
                <w:webHidden/>
              </w:rPr>
              <w:fldChar w:fldCharType="begin"/>
            </w:r>
            <w:r w:rsidR="00D959F4">
              <w:rPr>
                <w:noProof/>
                <w:webHidden/>
              </w:rPr>
              <w:instrText xml:space="preserve"> PAGEREF _Toc40082313 \h </w:instrText>
            </w:r>
            <w:r w:rsidR="00D959F4">
              <w:rPr>
                <w:noProof/>
                <w:webHidden/>
              </w:rPr>
            </w:r>
            <w:r w:rsidR="00D959F4">
              <w:rPr>
                <w:noProof/>
                <w:webHidden/>
              </w:rPr>
              <w:fldChar w:fldCharType="separate"/>
            </w:r>
            <w:r>
              <w:rPr>
                <w:noProof/>
                <w:webHidden/>
              </w:rPr>
              <w:t>11</w:t>
            </w:r>
            <w:r w:rsidR="00D959F4">
              <w:rPr>
                <w:noProof/>
                <w:webHidden/>
              </w:rPr>
              <w:fldChar w:fldCharType="end"/>
            </w:r>
          </w:hyperlink>
        </w:p>
        <w:p w14:paraId="78F41EB0" w14:textId="29978BF9" w:rsidR="00D959F4" w:rsidRDefault="00232099" w:rsidP="00D959F4">
          <w:pPr>
            <w:pStyle w:val="Verzeichnis2"/>
            <w:rPr>
              <w:rFonts w:asciiTheme="minorHAnsi" w:eastAsiaTheme="minorEastAsia" w:hAnsiTheme="minorHAnsi" w:cstheme="minorBidi"/>
              <w:noProof/>
              <w:spacing w:val="0"/>
              <w:szCs w:val="22"/>
            </w:rPr>
          </w:pPr>
          <w:hyperlink w:anchor="_Toc40082314" w:history="1">
            <w:r w:rsidR="00D959F4" w:rsidRPr="002D509D">
              <w:rPr>
                <w:rStyle w:val="Hyperlink"/>
                <w:rFonts w:eastAsiaTheme="majorEastAsia"/>
                <w:noProof/>
              </w:rPr>
              <w:t>6.2</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Zuschlagserteilung</w:t>
            </w:r>
            <w:r w:rsidR="00D959F4">
              <w:rPr>
                <w:noProof/>
                <w:webHidden/>
              </w:rPr>
              <w:tab/>
            </w:r>
            <w:r w:rsidR="00D959F4">
              <w:rPr>
                <w:noProof/>
                <w:webHidden/>
              </w:rPr>
              <w:fldChar w:fldCharType="begin"/>
            </w:r>
            <w:r w:rsidR="00D959F4">
              <w:rPr>
                <w:noProof/>
                <w:webHidden/>
              </w:rPr>
              <w:instrText xml:space="preserve"> PAGEREF _Toc40082314 \h </w:instrText>
            </w:r>
            <w:r w:rsidR="00D959F4">
              <w:rPr>
                <w:noProof/>
                <w:webHidden/>
              </w:rPr>
            </w:r>
            <w:r w:rsidR="00D959F4">
              <w:rPr>
                <w:noProof/>
                <w:webHidden/>
              </w:rPr>
              <w:fldChar w:fldCharType="separate"/>
            </w:r>
            <w:r>
              <w:rPr>
                <w:noProof/>
                <w:webHidden/>
              </w:rPr>
              <w:t>11</w:t>
            </w:r>
            <w:r w:rsidR="00D959F4">
              <w:rPr>
                <w:noProof/>
                <w:webHidden/>
              </w:rPr>
              <w:fldChar w:fldCharType="end"/>
            </w:r>
          </w:hyperlink>
        </w:p>
        <w:p w14:paraId="484A435E" w14:textId="29E1400C" w:rsidR="00D959F4" w:rsidRDefault="00232099" w:rsidP="00D959F4">
          <w:pPr>
            <w:pStyle w:val="Verzeichnis2"/>
            <w:rPr>
              <w:rFonts w:asciiTheme="minorHAnsi" w:eastAsiaTheme="minorEastAsia" w:hAnsiTheme="minorHAnsi" w:cstheme="minorBidi"/>
              <w:noProof/>
              <w:spacing w:val="0"/>
              <w:szCs w:val="22"/>
            </w:rPr>
          </w:pPr>
          <w:hyperlink w:anchor="_Toc40082315" w:history="1">
            <w:r w:rsidR="00D959F4" w:rsidRPr="002D509D">
              <w:rPr>
                <w:rStyle w:val="Hyperlink"/>
                <w:rFonts w:eastAsiaTheme="majorEastAsia"/>
                <w:noProof/>
              </w:rPr>
              <w:t>6.3</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Bekanntmachungen über vergebene Aufträge</w:t>
            </w:r>
            <w:r w:rsidR="00D959F4">
              <w:rPr>
                <w:noProof/>
                <w:webHidden/>
              </w:rPr>
              <w:tab/>
            </w:r>
            <w:r w:rsidR="00D959F4">
              <w:rPr>
                <w:noProof/>
                <w:webHidden/>
              </w:rPr>
              <w:fldChar w:fldCharType="begin"/>
            </w:r>
            <w:r w:rsidR="00D959F4">
              <w:rPr>
                <w:noProof/>
                <w:webHidden/>
              </w:rPr>
              <w:instrText xml:space="preserve"> PAGEREF _Toc40082315 \h </w:instrText>
            </w:r>
            <w:r w:rsidR="00D959F4">
              <w:rPr>
                <w:noProof/>
                <w:webHidden/>
              </w:rPr>
            </w:r>
            <w:r w:rsidR="00D959F4">
              <w:rPr>
                <w:noProof/>
                <w:webHidden/>
              </w:rPr>
              <w:fldChar w:fldCharType="separate"/>
            </w:r>
            <w:r>
              <w:rPr>
                <w:noProof/>
                <w:webHidden/>
              </w:rPr>
              <w:t>12</w:t>
            </w:r>
            <w:r w:rsidR="00D959F4">
              <w:rPr>
                <w:noProof/>
                <w:webHidden/>
              </w:rPr>
              <w:fldChar w:fldCharType="end"/>
            </w:r>
          </w:hyperlink>
        </w:p>
        <w:p w14:paraId="640749AF" w14:textId="06716EE1" w:rsidR="00D959F4" w:rsidRDefault="00232099" w:rsidP="00D959F4">
          <w:pPr>
            <w:pStyle w:val="Verzeichnis2"/>
            <w:rPr>
              <w:rFonts w:asciiTheme="minorHAnsi" w:eastAsiaTheme="minorEastAsia" w:hAnsiTheme="minorHAnsi" w:cstheme="minorBidi"/>
              <w:noProof/>
              <w:spacing w:val="0"/>
              <w:szCs w:val="22"/>
            </w:rPr>
          </w:pPr>
          <w:hyperlink w:anchor="_Toc40082316" w:history="1">
            <w:r w:rsidR="00D959F4" w:rsidRPr="002D509D">
              <w:rPr>
                <w:rStyle w:val="Hyperlink"/>
                <w:rFonts w:eastAsiaTheme="majorEastAsia"/>
                <w:noProof/>
              </w:rPr>
              <w:t>6.4</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Aufhebung des Vergabeverfahrens</w:t>
            </w:r>
            <w:r w:rsidR="00D959F4">
              <w:rPr>
                <w:noProof/>
                <w:webHidden/>
              </w:rPr>
              <w:tab/>
            </w:r>
            <w:r w:rsidR="00D959F4">
              <w:rPr>
                <w:noProof/>
                <w:webHidden/>
              </w:rPr>
              <w:fldChar w:fldCharType="begin"/>
            </w:r>
            <w:r w:rsidR="00D959F4">
              <w:rPr>
                <w:noProof/>
                <w:webHidden/>
              </w:rPr>
              <w:instrText xml:space="preserve"> PAGEREF _Toc40082316 \h </w:instrText>
            </w:r>
            <w:r w:rsidR="00D959F4">
              <w:rPr>
                <w:noProof/>
                <w:webHidden/>
              </w:rPr>
            </w:r>
            <w:r w:rsidR="00D959F4">
              <w:rPr>
                <w:noProof/>
                <w:webHidden/>
              </w:rPr>
              <w:fldChar w:fldCharType="separate"/>
            </w:r>
            <w:r>
              <w:rPr>
                <w:noProof/>
                <w:webHidden/>
              </w:rPr>
              <w:t>12</w:t>
            </w:r>
            <w:r w:rsidR="00D959F4">
              <w:rPr>
                <w:noProof/>
                <w:webHidden/>
              </w:rPr>
              <w:fldChar w:fldCharType="end"/>
            </w:r>
          </w:hyperlink>
        </w:p>
        <w:p w14:paraId="06A2A4EE" w14:textId="409D2FAF" w:rsidR="00D959F4" w:rsidRDefault="00232099">
          <w:pPr>
            <w:pStyle w:val="Verzeichnis1"/>
            <w:tabs>
              <w:tab w:val="left" w:pos="440"/>
              <w:tab w:val="right" w:leader="dot" w:pos="7932"/>
            </w:tabs>
            <w:rPr>
              <w:rFonts w:asciiTheme="minorHAnsi" w:eastAsiaTheme="minorEastAsia" w:hAnsiTheme="minorHAnsi" w:cstheme="minorBidi"/>
              <w:noProof/>
              <w:spacing w:val="0"/>
              <w:szCs w:val="22"/>
            </w:rPr>
          </w:pPr>
          <w:hyperlink w:anchor="_Toc40082317" w:history="1">
            <w:r w:rsidR="00D959F4" w:rsidRPr="002D509D">
              <w:rPr>
                <w:rStyle w:val="Hyperlink"/>
                <w:rFonts w:eastAsiaTheme="majorEastAsia"/>
                <w:noProof/>
              </w:rPr>
              <w:t>7</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Recht/Prorogation</w:t>
            </w:r>
            <w:r w:rsidR="00D959F4">
              <w:rPr>
                <w:noProof/>
                <w:webHidden/>
              </w:rPr>
              <w:tab/>
            </w:r>
            <w:r w:rsidR="00D959F4">
              <w:rPr>
                <w:noProof/>
                <w:webHidden/>
              </w:rPr>
              <w:fldChar w:fldCharType="begin"/>
            </w:r>
            <w:r w:rsidR="00D959F4">
              <w:rPr>
                <w:noProof/>
                <w:webHidden/>
              </w:rPr>
              <w:instrText xml:space="preserve"> PAGEREF _Toc40082317 \h </w:instrText>
            </w:r>
            <w:r w:rsidR="00D959F4">
              <w:rPr>
                <w:noProof/>
                <w:webHidden/>
              </w:rPr>
            </w:r>
            <w:r w:rsidR="00D959F4">
              <w:rPr>
                <w:noProof/>
                <w:webHidden/>
              </w:rPr>
              <w:fldChar w:fldCharType="separate"/>
            </w:r>
            <w:r>
              <w:rPr>
                <w:noProof/>
                <w:webHidden/>
              </w:rPr>
              <w:t>12</w:t>
            </w:r>
            <w:r w:rsidR="00D959F4">
              <w:rPr>
                <w:noProof/>
                <w:webHidden/>
              </w:rPr>
              <w:fldChar w:fldCharType="end"/>
            </w:r>
          </w:hyperlink>
        </w:p>
        <w:p w14:paraId="289DF696" w14:textId="1CD04719" w:rsidR="00D959F4" w:rsidRDefault="00232099">
          <w:pPr>
            <w:pStyle w:val="Verzeichnis1"/>
            <w:tabs>
              <w:tab w:val="left" w:pos="440"/>
              <w:tab w:val="right" w:leader="dot" w:pos="7932"/>
            </w:tabs>
            <w:rPr>
              <w:rFonts w:asciiTheme="minorHAnsi" w:eastAsiaTheme="minorEastAsia" w:hAnsiTheme="minorHAnsi" w:cstheme="minorBidi"/>
              <w:noProof/>
              <w:spacing w:val="0"/>
              <w:szCs w:val="22"/>
            </w:rPr>
          </w:pPr>
          <w:hyperlink w:anchor="_Toc40082318" w:history="1">
            <w:r w:rsidR="00D959F4" w:rsidRPr="002D509D">
              <w:rPr>
                <w:rStyle w:val="Hyperlink"/>
                <w:rFonts w:eastAsiaTheme="majorEastAsia"/>
                <w:noProof/>
              </w:rPr>
              <w:t>8</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Nachprüfungsstellen/-behörden</w:t>
            </w:r>
            <w:r w:rsidR="00D959F4">
              <w:rPr>
                <w:noProof/>
                <w:webHidden/>
              </w:rPr>
              <w:tab/>
            </w:r>
            <w:r w:rsidR="00D959F4">
              <w:rPr>
                <w:noProof/>
                <w:webHidden/>
              </w:rPr>
              <w:fldChar w:fldCharType="begin"/>
            </w:r>
            <w:r w:rsidR="00D959F4">
              <w:rPr>
                <w:noProof/>
                <w:webHidden/>
              </w:rPr>
              <w:instrText xml:space="preserve"> PAGEREF _Toc40082318 \h </w:instrText>
            </w:r>
            <w:r w:rsidR="00D959F4">
              <w:rPr>
                <w:noProof/>
                <w:webHidden/>
              </w:rPr>
            </w:r>
            <w:r w:rsidR="00D959F4">
              <w:rPr>
                <w:noProof/>
                <w:webHidden/>
              </w:rPr>
              <w:fldChar w:fldCharType="separate"/>
            </w:r>
            <w:r>
              <w:rPr>
                <w:noProof/>
                <w:webHidden/>
              </w:rPr>
              <w:t>12</w:t>
            </w:r>
            <w:r w:rsidR="00D959F4">
              <w:rPr>
                <w:noProof/>
                <w:webHidden/>
              </w:rPr>
              <w:fldChar w:fldCharType="end"/>
            </w:r>
          </w:hyperlink>
        </w:p>
        <w:p w14:paraId="4F098DD7" w14:textId="3E61E3F7" w:rsidR="00D959F4" w:rsidRDefault="00232099">
          <w:pPr>
            <w:pStyle w:val="Verzeichnis1"/>
            <w:tabs>
              <w:tab w:val="left" w:pos="440"/>
              <w:tab w:val="right" w:leader="dot" w:pos="7932"/>
            </w:tabs>
            <w:rPr>
              <w:rFonts w:asciiTheme="minorHAnsi" w:eastAsiaTheme="minorEastAsia" w:hAnsiTheme="minorHAnsi" w:cstheme="minorBidi"/>
              <w:noProof/>
              <w:spacing w:val="0"/>
              <w:szCs w:val="22"/>
            </w:rPr>
          </w:pPr>
          <w:hyperlink w:anchor="_Toc40082319" w:history="1">
            <w:r w:rsidR="00D959F4" w:rsidRPr="002D509D">
              <w:rPr>
                <w:rStyle w:val="Hyperlink"/>
                <w:rFonts w:eastAsiaTheme="majorEastAsia"/>
                <w:noProof/>
              </w:rPr>
              <w:t>9</w:t>
            </w:r>
            <w:r w:rsidR="00D959F4">
              <w:rPr>
                <w:rFonts w:asciiTheme="minorHAnsi" w:eastAsiaTheme="minorEastAsia" w:hAnsiTheme="minorHAnsi" w:cstheme="minorBidi"/>
                <w:noProof/>
                <w:spacing w:val="0"/>
                <w:szCs w:val="22"/>
              </w:rPr>
              <w:tab/>
            </w:r>
            <w:r w:rsidR="00D959F4" w:rsidRPr="002D509D">
              <w:rPr>
                <w:rStyle w:val="Hyperlink"/>
                <w:rFonts w:eastAsiaTheme="majorEastAsia"/>
                <w:noProof/>
              </w:rPr>
              <w:t>Vertraulichkeit/Geheimhaltung/Datenschutz</w:t>
            </w:r>
            <w:r w:rsidR="00D959F4">
              <w:rPr>
                <w:noProof/>
                <w:webHidden/>
              </w:rPr>
              <w:tab/>
            </w:r>
            <w:r w:rsidR="00D959F4">
              <w:rPr>
                <w:noProof/>
                <w:webHidden/>
              </w:rPr>
              <w:fldChar w:fldCharType="begin"/>
            </w:r>
            <w:r w:rsidR="00D959F4">
              <w:rPr>
                <w:noProof/>
                <w:webHidden/>
              </w:rPr>
              <w:instrText xml:space="preserve"> PAGEREF _Toc40082319 \h </w:instrText>
            </w:r>
            <w:r w:rsidR="00D959F4">
              <w:rPr>
                <w:noProof/>
                <w:webHidden/>
              </w:rPr>
            </w:r>
            <w:r w:rsidR="00D959F4">
              <w:rPr>
                <w:noProof/>
                <w:webHidden/>
              </w:rPr>
              <w:fldChar w:fldCharType="separate"/>
            </w:r>
            <w:r>
              <w:rPr>
                <w:noProof/>
                <w:webHidden/>
              </w:rPr>
              <w:t>12</w:t>
            </w:r>
            <w:r w:rsidR="00D959F4">
              <w:rPr>
                <w:noProof/>
                <w:webHidden/>
              </w:rPr>
              <w:fldChar w:fldCharType="end"/>
            </w:r>
          </w:hyperlink>
        </w:p>
        <w:p w14:paraId="61161803" w14:textId="4E41802B" w:rsidR="00BA5CC3" w:rsidRDefault="00F5631E">
          <w:pPr>
            <w:rPr>
              <w:szCs w:val="22"/>
            </w:rPr>
          </w:pPr>
          <w:r w:rsidRPr="006F3494">
            <w:rPr>
              <w:b/>
              <w:bCs/>
              <w:sz w:val="20"/>
              <w:szCs w:val="20"/>
            </w:rPr>
            <w:fldChar w:fldCharType="end"/>
          </w:r>
        </w:p>
      </w:sdtContent>
    </w:sdt>
    <w:p w14:paraId="27A42647" w14:textId="77777777" w:rsidR="00BA5CC3" w:rsidRDefault="00BA5CC3">
      <w:pPr>
        <w:rPr>
          <w:szCs w:val="22"/>
        </w:rPr>
      </w:pPr>
      <w:r>
        <w:rPr>
          <w:szCs w:val="22"/>
        </w:rPr>
        <w:br w:type="page"/>
      </w:r>
    </w:p>
    <w:p w14:paraId="5F5D2D96" w14:textId="77777777" w:rsidR="006A29D0" w:rsidRDefault="00FA68C6" w:rsidP="00533D80">
      <w:pPr>
        <w:pStyle w:val="berschrift1"/>
        <w:spacing w:before="0" w:after="0"/>
        <w:rPr>
          <w:sz w:val="28"/>
        </w:rPr>
      </w:pPr>
      <w:bookmarkStart w:id="0" w:name="_Toc40082286"/>
      <w:r w:rsidRPr="00533D80">
        <w:rPr>
          <w:sz w:val="28"/>
        </w:rPr>
        <w:lastRenderedPageBreak/>
        <w:t>Allgemeine Erläuterungen</w:t>
      </w:r>
      <w:bookmarkEnd w:id="0"/>
    </w:p>
    <w:p w14:paraId="14AAAB63" w14:textId="77777777" w:rsidR="00533D80" w:rsidRPr="00533D80" w:rsidRDefault="00533D80" w:rsidP="00533D80"/>
    <w:p w14:paraId="727DAAE9" w14:textId="77777777" w:rsidR="00FA68C6" w:rsidRPr="00533D80" w:rsidRDefault="00FA68C6" w:rsidP="00533D80">
      <w:pPr>
        <w:pStyle w:val="berschrift2"/>
        <w:spacing w:before="0"/>
        <w:rPr>
          <w:sz w:val="24"/>
          <w:szCs w:val="24"/>
        </w:rPr>
      </w:pPr>
      <w:bookmarkStart w:id="1" w:name="_Toc40082287"/>
      <w:r w:rsidRPr="00533D80">
        <w:rPr>
          <w:sz w:val="24"/>
          <w:szCs w:val="24"/>
        </w:rPr>
        <w:t>Einführung</w:t>
      </w:r>
      <w:bookmarkEnd w:id="1"/>
    </w:p>
    <w:p w14:paraId="5A12A474" w14:textId="14905C3D" w:rsidR="00E974FE" w:rsidRDefault="00E974FE" w:rsidP="00533D80">
      <w:pPr>
        <w:jc w:val="both"/>
        <w:rPr>
          <w:rFonts w:cs="Arial"/>
          <w:spacing w:val="0"/>
          <w:sz w:val="24"/>
          <w:szCs w:val="20"/>
        </w:rPr>
      </w:pPr>
      <w:r>
        <w:rPr>
          <w:rFonts w:cs="Arial"/>
          <w:spacing w:val="0"/>
          <w:sz w:val="24"/>
          <w:szCs w:val="20"/>
        </w:rPr>
        <w:t>D</w:t>
      </w:r>
      <w:r w:rsidRPr="00E974FE">
        <w:rPr>
          <w:rFonts w:cs="Arial"/>
          <w:spacing w:val="0"/>
          <w:sz w:val="24"/>
          <w:szCs w:val="20"/>
        </w:rPr>
        <w:t xml:space="preserve">ie Heeresinstandsetzungslogistik GmbH (HIL GmbH) in Bonn </w:t>
      </w:r>
      <w:r>
        <w:rPr>
          <w:rFonts w:cs="Arial"/>
          <w:spacing w:val="0"/>
          <w:sz w:val="24"/>
          <w:szCs w:val="20"/>
        </w:rPr>
        <w:t>schreibt</w:t>
      </w:r>
      <w:r w:rsidRPr="00E974FE">
        <w:rPr>
          <w:rFonts w:cs="Arial"/>
          <w:spacing w:val="0"/>
          <w:sz w:val="24"/>
          <w:szCs w:val="20"/>
        </w:rPr>
        <w:t xml:space="preserve"> </w:t>
      </w:r>
      <w:r w:rsidR="001929A0">
        <w:rPr>
          <w:rFonts w:cs="Arial"/>
          <w:spacing w:val="0"/>
          <w:sz w:val="24"/>
          <w:szCs w:val="20"/>
        </w:rPr>
        <w:t xml:space="preserve">Instandsetzungsleistungen </w:t>
      </w:r>
      <w:r w:rsidR="00B70BCE">
        <w:rPr>
          <w:rFonts w:cs="Arial"/>
          <w:spacing w:val="0"/>
          <w:sz w:val="24"/>
          <w:szCs w:val="20"/>
        </w:rPr>
        <w:t>von Systemen/Geräten in Werkstätten</w:t>
      </w:r>
    </w:p>
    <w:p w14:paraId="183BE111" w14:textId="77777777" w:rsidR="002A7954" w:rsidRDefault="008D4D5D" w:rsidP="00533D80">
      <w:pPr>
        <w:jc w:val="both"/>
        <w:rPr>
          <w:rFonts w:cs="Arial"/>
          <w:spacing w:val="0"/>
          <w:sz w:val="24"/>
          <w:szCs w:val="20"/>
        </w:rPr>
      </w:pPr>
      <w:r w:rsidRPr="008D4D5D">
        <w:rPr>
          <w:rFonts w:cs="Arial"/>
          <w:spacing w:val="0"/>
          <w:sz w:val="24"/>
          <w:szCs w:val="20"/>
        </w:rPr>
        <w:t>Mit der Veröffentlichung von Ausschreibu</w:t>
      </w:r>
      <w:r>
        <w:rPr>
          <w:rFonts w:cs="Arial"/>
          <w:spacing w:val="0"/>
          <w:sz w:val="24"/>
          <w:szCs w:val="20"/>
        </w:rPr>
        <w:t>ngen und der Bereitstellung von Vergabeunterlagen auf dem</w:t>
      </w:r>
      <w:r w:rsidRPr="008D4D5D">
        <w:rPr>
          <w:rFonts w:cs="Arial"/>
          <w:spacing w:val="0"/>
          <w:sz w:val="24"/>
          <w:szCs w:val="20"/>
        </w:rPr>
        <w:t xml:space="preserve"> Vergabe</w:t>
      </w:r>
      <w:r>
        <w:rPr>
          <w:rFonts w:cs="Arial"/>
          <w:spacing w:val="0"/>
          <w:sz w:val="24"/>
          <w:szCs w:val="20"/>
        </w:rPr>
        <w:t>marktplatz</w:t>
      </w:r>
      <w:r w:rsidRPr="008D4D5D">
        <w:rPr>
          <w:rFonts w:cs="Arial"/>
          <w:spacing w:val="0"/>
          <w:sz w:val="24"/>
          <w:szCs w:val="20"/>
        </w:rPr>
        <w:t xml:space="preserve"> de</w:t>
      </w:r>
      <w:r>
        <w:rPr>
          <w:rFonts w:cs="Arial"/>
          <w:spacing w:val="0"/>
          <w:sz w:val="24"/>
          <w:szCs w:val="20"/>
        </w:rPr>
        <w:t>r</w:t>
      </w:r>
      <w:r w:rsidRPr="008D4D5D">
        <w:rPr>
          <w:rFonts w:cs="Arial"/>
          <w:spacing w:val="0"/>
          <w:sz w:val="24"/>
          <w:szCs w:val="20"/>
        </w:rPr>
        <w:t xml:space="preserve"> </w:t>
      </w:r>
      <w:r>
        <w:rPr>
          <w:rFonts w:cs="Arial"/>
          <w:spacing w:val="0"/>
          <w:sz w:val="24"/>
          <w:szCs w:val="20"/>
        </w:rPr>
        <w:t>HIL GmbH gibt die HIL GmbH i</w:t>
      </w:r>
      <w:r w:rsidRPr="008D4D5D">
        <w:rPr>
          <w:rFonts w:cs="Arial"/>
          <w:spacing w:val="0"/>
          <w:sz w:val="24"/>
          <w:szCs w:val="20"/>
        </w:rPr>
        <w:t>nteressierten Unternehmen Gelegenheit zur Angebotsabgabe.</w:t>
      </w:r>
    </w:p>
    <w:p w14:paraId="4C36045E" w14:textId="77777777" w:rsidR="002A7954" w:rsidRPr="00E974FE" w:rsidRDefault="002A7954" w:rsidP="00533D80">
      <w:pPr>
        <w:jc w:val="both"/>
        <w:rPr>
          <w:rFonts w:cs="Arial"/>
          <w:spacing w:val="0"/>
          <w:sz w:val="24"/>
          <w:szCs w:val="20"/>
        </w:rPr>
      </w:pPr>
      <w:r w:rsidRPr="002A7954">
        <w:rPr>
          <w:rFonts w:cs="Arial"/>
          <w:spacing w:val="0"/>
          <w:sz w:val="24"/>
          <w:szCs w:val="20"/>
        </w:rPr>
        <w:t>Bitte lesen Sie den Verfahrensleitfaden so</w:t>
      </w:r>
      <w:r>
        <w:rPr>
          <w:rFonts w:cs="Arial"/>
          <w:spacing w:val="0"/>
          <w:sz w:val="24"/>
          <w:szCs w:val="20"/>
        </w:rPr>
        <w:t xml:space="preserve">wie die Anlagen </w:t>
      </w:r>
      <w:r w:rsidRPr="002A7954">
        <w:rPr>
          <w:rFonts w:cs="Arial"/>
          <w:spacing w:val="0"/>
          <w:sz w:val="24"/>
          <w:szCs w:val="20"/>
        </w:rPr>
        <w:t>sorgfältig durch. Darüber hinaus werden Sie gebeten, unmittelbar die Voll</w:t>
      </w:r>
      <w:r>
        <w:rPr>
          <w:rFonts w:cs="Arial"/>
          <w:spacing w:val="0"/>
          <w:sz w:val="24"/>
          <w:szCs w:val="20"/>
        </w:rPr>
        <w:t xml:space="preserve">ständigkeit der </w:t>
      </w:r>
      <w:r w:rsidRPr="002A7954">
        <w:rPr>
          <w:rFonts w:cs="Arial"/>
          <w:spacing w:val="0"/>
          <w:sz w:val="24"/>
          <w:szCs w:val="20"/>
        </w:rPr>
        <w:t>Unterlagen zu überprüfen.</w:t>
      </w:r>
    </w:p>
    <w:p w14:paraId="4F527705" w14:textId="77777777" w:rsidR="00FA68C6" w:rsidRPr="008D4D5D" w:rsidRDefault="00FA68C6" w:rsidP="00533D80">
      <w:pPr>
        <w:jc w:val="both"/>
        <w:rPr>
          <w:rFonts w:cs="Arial"/>
          <w:vanish/>
          <w:spacing w:val="0"/>
          <w:sz w:val="24"/>
          <w:szCs w:val="20"/>
          <w:specVanish/>
        </w:rPr>
      </w:pPr>
      <w:r w:rsidRPr="00FA68C6">
        <w:rPr>
          <w:rFonts w:cs="Arial"/>
          <w:spacing w:val="0"/>
          <w:sz w:val="24"/>
          <w:szCs w:val="20"/>
        </w:rPr>
        <w:t xml:space="preserve">Die </w:t>
      </w:r>
      <w:r w:rsidR="001929A0">
        <w:rPr>
          <w:rFonts w:cs="Arial"/>
          <w:spacing w:val="0"/>
          <w:sz w:val="24"/>
          <w:szCs w:val="20"/>
        </w:rPr>
        <w:t xml:space="preserve">Teilnahme- und/oder Vergabeunterlagen </w:t>
      </w:r>
      <w:r w:rsidRPr="00FA68C6">
        <w:rPr>
          <w:rFonts w:cs="Arial"/>
          <w:spacing w:val="0"/>
          <w:sz w:val="24"/>
          <w:szCs w:val="20"/>
        </w:rPr>
        <w:t xml:space="preserve">setzen sich aus diesen </w:t>
      </w:r>
      <w:r>
        <w:rPr>
          <w:rFonts w:cs="Arial"/>
          <w:spacing w:val="0"/>
          <w:sz w:val="24"/>
          <w:szCs w:val="20"/>
        </w:rPr>
        <w:t xml:space="preserve">Allgemeinen </w:t>
      </w:r>
      <w:r w:rsidR="001929A0">
        <w:rPr>
          <w:rFonts w:cs="Arial"/>
          <w:spacing w:val="0"/>
          <w:sz w:val="24"/>
          <w:szCs w:val="20"/>
        </w:rPr>
        <w:t xml:space="preserve">Teilnahme- und Angebotsbedingungen, </w:t>
      </w:r>
      <w:r w:rsidR="001929A0" w:rsidRPr="000F33F4">
        <w:rPr>
          <w:rFonts w:cs="Arial"/>
          <w:spacing w:val="0"/>
          <w:sz w:val="24"/>
          <w:szCs w:val="20"/>
        </w:rPr>
        <w:t xml:space="preserve">den </w:t>
      </w:r>
      <w:r w:rsidRPr="000F33F4">
        <w:rPr>
          <w:rFonts w:cs="Arial"/>
          <w:spacing w:val="0"/>
          <w:sz w:val="24"/>
          <w:szCs w:val="20"/>
        </w:rPr>
        <w:t xml:space="preserve">Besonderen </w:t>
      </w:r>
      <w:r w:rsidR="001929A0" w:rsidRPr="000F33F4">
        <w:rPr>
          <w:rFonts w:cs="Arial"/>
          <w:spacing w:val="0"/>
          <w:sz w:val="24"/>
          <w:szCs w:val="20"/>
        </w:rPr>
        <w:t xml:space="preserve">Ausschreibungsbedingungen sowie den in der Anlageliste genannten Anlagen </w:t>
      </w:r>
      <w:r w:rsidRPr="000F33F4">
        <w:rPr>
          <w:rFonts w:cs="Arial"/>
          <w:spacing w:val="0"/>
          <w:sz w:val="24"/>
          <w:szCs w:val="20"/>
        </w:rPr>
        <w:t xml:space="preserve">zusammen. Soweit in den Besonderen </w:t>
      </w:r>
      <w:r w:rsidR="001929A0" w:rsidRPr="000F33F4">
        <w:rPr>
          <w:rFonts w:cs="Arial"/>
          <w:spacing w:val="0"/>
          <w:sz w:val="24"/>
          <w:szCs w:val="20"/>
        </w:rPr>
        <w:t xml:space="preserve">Ausschreibungsbedingungen </w:t>
      </w:r>
      <w:r w:rsidRPr="00FA68C6">
        <w:rPr>
          <w:rFonts w:cs="Arial"/>
          <w:spacing w:val="0"/>
          <w:sz w:val="24"/>
          <w:szCs w:val="20"/>
        </w:rPr>
        <w:t xml:space="preserve">Abweichendes formuliert ist, geht dies den Allgemeinen </w:t>
      </w:r>
      <w:r w:rsidR="001929A0">
        <w:rPr>
          <w:rFonts w:cs="Arial"/>
          <w:spacing w:val="0"/>
          <w:sz w:val="24"/>
          <w:szCs w:val="20"/>
        </w:rPr>
        <w:t xml:space="preserve">Teilnahme- und Angebotsbedingungen </w:t>
      </w:r>
      <w:r w:rsidRPr="00FA68C6">
        <w:rPr>
          <w:rFonts w:cs="Arial"/>
          <w:spacing w:val="0"/>
          <w:sz w:val="24"/>
          <w:szCs w:val="20"/>
        </w:rPr>
        <w:t xml:space="preserve">vor. </w:t>
      </w:r>
    </w:p>
    <w:p w14:paraId="29ACD1BC" w14:textId="77777777" w:rsidR="00316F51" w:rsidRPr="00B70BCE" w:rsidRDefault="008D4D5D" w:rsidP="00533D80">
      <w:pPr>
        <w:jc w:val="both"/>
        <w:rPr>
          <w:rFonts w:cs="Arial"/>
          <w:spacing w:val="0"/>
          <w:sz w:val="24"/>
          <w:szCs w:val="20"/>
        </w:rPr>
      </w:pPr>
      <w:r>
        <w:rPr>
          <w:rFonts w:cs="Arial"/>
          <w:spacing w:val="0"/>
          <w:sz w:val="24"/>
          <w:szCs w:val="20"/>
        </w:rPr>
        <w:t xml:space="preserve"> </w:t>
      </w:r>
      <w:r w:rsidR="00FA68C6" w:rsidRPr="00FA68C6">
        <w:rPr>
          <w:rFonts w:cs="Arial"/>
          <w:spacing w:val="0"/>
          <w:sz w:val="24"/>
          <w:szCs w:val="20"/>
        </w:rPr>
        <w:t xml:space="preserve">Enthalten die </w:t>
      </w:r>
      <w:r w:rsidR="001929A0">
        <w:rPr>
          <w:rFonts w:cs="Arial"/>
          <w:spacing w:val="0"/>
          <w:sz w:val="24"/>
          <w:szCs w:val="20"/>
        </w:rPr>
        <w:t xml:space="preserve">Teilnahme- und/oder </w:t>
      </w:r>
      <w:r w:rsidR="00FA68C6" w:rsidRPr="00FA68C6">
        <w:rPr>
          <w:rFonts w:cs="Arial"/>
          <w:spacing w:val="0"/>
          <w:sz w:val="24"/>
          <w:szCs w:val="20"/>
        </w:rPr>
        <w:t xml:space="preserve">Vergabeunterlagen nach Ihrer Auffassung </w:t>
      </w:r>
      <w:r w:rsidR="00FA68C6">
        <w:rPr>
          <w:rFonts w:cs="Arial"/>
          <w:spacing w:val="0"/>
          <w:sz w:val="24"/>
          <w:szCs w:val="20"/>
        </w:rPr>
        <w:t>Unklarheiten, so haben Sie die Vergabestelle der HIL GmbH</w:t>
      </w:r>
      <w:r w:rsidR="00FA68C6" w:rsidRPr="00FA68C6">
        <w:rPr>
          <w:rFonts w:cs="Arial"/>
          <w:spacing w:val="0"/>
          <w:sz w:val="24"/>
          <w:szCs w:val="20"/>
        </w:rPr>
        <w:t xml:space="preserve"> unverzüglich darauf hinzuweisen. Für die Kommunikation ist d</w:t>
      </w:r>
      <w:r w:rsidR="00FA68C6">
        <w:rPr>
          <w:rFonts w:cs="Arial"/>
          <w:spacing w:val="0"/>
          <w:sz w:val="24"/>
          <w:szCs w:val="20"/>
        </w:rPr>
        <w:t xml:space="preserve">er jeweilige Projektraum des Vergabeverfahrens im </w:t>
      </w:r>
      <w:r w:rsidR="00FA68C6" w:rsidRPr="00FA68C6">
        <w:rPr>
          <w:rFonts w:cs="Arial"/>
          <w:spacing w:val="0"/>
          <w:sz w:val="24"/>
          <w:szCs w:val="20"/>
        </w:rPr>
        <w:t>Vergabe</w:t>
      </w:r>
      <w:r w:rsidR="00FA68C6">
        <w:rPr>
          <w:rFonts w:cs="Arial"/>
          <w:spacing w:val="0"/>
          <w:sz w:val="24"/>
          <w:szCs w:val="20"/>
        </w:rPr>
        <w:t>marktplatz</w:t>
      </w:r>
      <w:r w:rsidR="00FA68C6" w:rsidRPr="00FA68C6">
        <w:rPr>
          <w:rFonts w:cs="Arial"/>
          <w:spacing w:val="0"/>
          <w:sz w:val="24"/>
          <w:szCs w:val="20"/>
        </w:rPr>
        <w:t xml:space="preserve"> </w:t>
      </w:r>
      <w:r w:rsidR="00FA68C6">
        <w:rPr>
          <w:rFonts w:cs="Arial"/>
          <w:spacing w:val="0"/>
          <w:sz w:val="24"/>
          <w:szCs w:val="20"/>
        </w:rPr>
        <w:t>der HIL GmbH</w:t>
      </w:r>
      <w:r w:rsidR="00FA68C6" w:rsidRPr="00FA68C6">
        <w:rPr>
          <w:rFonts w:cs="Arial"/>
          <w:spacing w:val="0"/>
          <w:sz w:val="24"/>
          <w:szCs w:val="20"/>
        </w:rPr>
        <w:t xml:space="preserve"> zu </w:t>
      </w:r>
      <w:r w:rsidR="00FA68C6" w:rsidRPr="00B70BCE">
        <w:rPr>
          <w:rFonts w:cs="Arial"/>
          <w:spacing w:val="0"/>
          <w:sz w:val="24"/>
          <w:szCs w:val="20"/>
        </w:rPr>
        <w:t>nutzen.</w:t>
      </w:r>
      <w:r w:rsidR="001E45E2" w:rsidRPr="00B70BCE">
        <w:rPr>
          <w:rFonts w:cs="Arial"/>
          <w:spacing w:val="0"/>
          <w:sz w:val="24"/>
          <w:szCs w:val="20"/>
        </w:rPr>
        <w:t xml:space="preserve"> Andernfalls können Sie sich nicht auf eine Unklarheit, einen Fehler oder einen Rechtsverstoß berufen. Nicht aufgeklärte Unklarheiten haben Sie als von Ihnen zu tragende Risiken zu übernehmen und in ihr Angebote einzukalkulieren.</w:t>
      </w:r>
    </w:p>
    <w:p w14:paraId="65F6E7BF" w14:textId="77777777" w:rsidR="00533D80" w:rsidRDefault="00533D80" w:rsidP="00533D80">
      <w:pPr>
        <w:jc w:val="both"/>
        <w:rPr>
          <w:rFonts w:cs="Arial"/>
          <w:spacing w:val="0"/>
          <w:sz w:val="24"/>
          <w:szCs w:val="20"/>
        </w:rPr>
      </w:pPr>
    </w:p>
    <w:p w14:paraId="4C256B0B" w14:textId="77777777" w:rsidR="00FA68C6" w:rsidRPr="00533D80" w:rsidRDefault="00FA68C6" w:rsidP="00533D80">
      <w:pPr>
        <w:pStyle w:val="berschrift2"/>
        <w:spacing w:before="0"/>
        <w:rPr>
          <w:sz w:val="24"/>
          <w:szCs w:val="24"/>
        </w:rPr>
      </w:pPr>
      <w:bookmarkStart w:id="2" w:name="_Toc40082288"/>
      <w:r w:rsidRPr="00533D80">
        <w:rPr>
          <w:sz w:val="24"/>
          <w:szCs w:val="24"/>
        </w:rPr>
        <w:t>Sprache</w:t>
      </w:r>
      <w:bookmarkEnd w:id="2"/>
    </w:p>
    <w:p w14:paraId="52886AF9" w14:textId="7CAF3348" w:rsidR="00FA68C6" w:rsidRDefault="00FA68C6" w:rsidP="00533D80">
      <w:pPr>
        <w:jc w:val="both"/>
        <w:rPr>
          <w:rFonts w:cs="Arial"/>
          <w:spacing w:val="0"/>
          <w:sz w:val="24"/>
          <w:szCs w:val="20"/>
        </w:rPr>
      </w:pPr>
      <w:r w:rsidRPr="00FA68C6">
        <w:rPr>
          <w:rFonts w:cs="Arial"/>
          <w:spacing w:val="0"/>
          <w:sz w:val="24"/>
          <w:szCs w:val="20"/>
        </w:rPr>
        <w:t xml:space="preserve">Dokumente, Nachweise und Erklärungen sind in deutscher Sprache </w:t>
      </w:r>
      <w:r w:rsidRPr="00B70BCE">
        <w:rPr>
          <w:rFonts w:cs="Arial"/>
          <w:spacing w:val="0"/>
          <w:sz w:val="24"/>
          <w:szCs w:val="20"/>
        </w:rPr>
        <w:t>abzufassen</w:t>
      </w:r>
      <w:r w:rsidR="001E45E2" w:rsidRPr="00B70BCE">
        <w:rPr>
          <w:rFonts w:cs="Arial"/>
          <w:spacing w:val="0"/>
          <w:sz w:val="24"/>
          <w:szCs w:val="20"/>
        </w:rPr>
        <w:t>.</w:t>
      </w:r>
      <w:r w:rsidRPr="00B70BCE">
        <w:rPr>
          <w:rFonts w:cs="Arial"/>
          <w:spacing w:val="0"/>
          <w:sz w:val="24"/>
          <w:szCs w:val="20"/>
        </w:rPr>
        <w:t xml:space="preserve"> </w:t>
      </w:r>
      <w:r w:rsidR="001E45E2" w:rsidRPr="00B70BCE">
        <w:rPr>
          <w:rFonts w:cs="Arial"/>
          <w:spacing w:val="0"/>
          <w:sz w:val="24"/>
          <w:szCs w:val="20"/>
        </w:rPr>
        <w:t>D</w:t>
      </w:r>
      <w:r w:rsidRPr="00B70BCE">
        <w:rPr>
          <w:rFonts w:cs="Arial"/>
          <w:spacing w:val="0"/>
          <w:sz w:val="24"/>
          <w:szCs w:val="20"/>
        </w:rPr>
        <w:t>ie</w:t>
      </w:r>
      <w:r w:rsidR="00967824" w:rsidRPr="00B70BCE">
        <w:rPr>
          <w:rFonts w:cs="Arial"/>
          <w:spacing w:val="0"/>
          <w:sz w:val="24"/>
          <w:szCs w:val="20"/>
        </w:rPr>
        <w:t>s gilt auch für</w:t>
      </w:r>
      <w:r w:rsidRPr="00B70BCE">
        <w:rPr>
          <w:rFonts w:cs="Arial"/>
          <w:spacing w:val="0"/>
          <w:sz w:val="24"/>
          <w:szCs w:val="20"/>
        </w:rPr>
        <w:t xml:space="preserve"> </w:t>
      </w:r>
      <w:r w:rsidR="00967824" w:rsidRPr="00B70BCE">
        <w:rPr>
          <w:rFonts w:cs="Arial"/>
          <w:spacing w:val="0"/>
          <w:sz w:val="24"/>
          <w:szCs w:val="20"/>
        </w:rPr>
        <w:t xml:space="preserve">die </w:t>
      </w:r>
      <w:r w:rsidR="001E45E2" w:rsidRPr="00B70BCE">
        <w:rPr>
          <w:rFonts w:cs="Arial"/>
          <w:spacing w:val="0"/>
          <w:sz w:val="24"/>
          <w:szCs w:val="20"/>
        </w:rPr>
        <w:t xml:space="preserve">gesamte </w:t>
      </w:r>
      <w:r w:rsidRPr="00B70BCE">
        <w:rPr>
          <w:rFonts w:cs="Arial"/>
          <w:spacing w:val="0"/>
          <w:sz w:val="24"/>
          <w:szCs w:val="20"/>
        </w:rPr>
        <w:t xml:space="preserve">Korrespondenz </w:t>
      </w:r>
      <w:r w:rsidR="00967824" w:rsidRPr="00B70BCE">
        <w:rPr>
          <w:rFonts w:cs="Arial"/>
          <w:spacing w:val="0"/>
          <w:sz w:val="24"/>
          <w:szCs w:val="20"/>
        </w:rPr>
        <w:t xml:space="preserve">während des </w:t>
      </w:r>
      <w:r w:rsidR="001E45E2" w:rsidRPr="00B70BCE">
        <w:rPr>
          <w:rFonts w:cs="Arial"/>
          <w:spacing w:val="0"/>
          <w:sz w:val="24"/>
          <w:szCs w:val="20"/>
        </w:rPr>
        <w:t>Vergabeverfahren</w:t>
      </w:r>
      <w:r w:rsidR="00967824" w:rsidRPr="00B70BCE">
        <w:rPr>
          <w:rFonts w:cs="Arial"/>
          <w:spacing w:val="0"/>
          <w:sz w:val="24"/>
          <w:szCs w:val="20"/>
        </w:rPr>
        <w:t>s</w:t>
      </w:r>
      <w:r w:rsidR="001E45E2" w:rsidRPr="00B70BCE">
        <w:rPr>
          <w:rFonts w:cs="Arial"/>
          <w:spacing w:val="0"/>
          <w:sz w:val="24"/>
          <w:szCs w:val="20"/>
        </w:rPr>
        <w:t xml:space="preserve"> </w:t>
      </w:r>
      <w:r w:rsidR="00967824" w:rsidRPr="00B70BCE">
        <w:rPr>
          <w:rFonts w:cs="Arial"/>
          <w:spacing w:val="0"/>
          <w:sz w:val="24"/>
          <w:szCs w:val="20"/>
        </w:rPr>
        <w:t xml:space="preserve">und </w:t>
      </w:r>
      <w:r w:rsidR="000F33F4" w:rsidRPr="00B70BCE">
        <w:rPr>
          <w:rFonts w:cs="Arial"/>
          <w:spacing w:val="0"/>
          <w:sz w:val="24"/>
          <w:szCs w:val="20"/>
        </w:rPr>
        <w:t>den Zeitraum</w:t>
      </w:r>
      <w:r w:rsidR="001E45E2" w:rsidRPr="00B70BCE">
        <w:rPr>
          <w:rFonts w:cs="Arial"/>
          <w:spacing w:val="0"/>
          <w:sz w:val="24"/>
          <w:szCs w:val="20"/>
        </w:rPr>
        <w:t xml:space="preserve"> der Vertragsabwicklung.</w:t>
      </w:r>
    </w:p>
    <w:p w14:paraId="567CB476" w14:textId="77777777" w:rsidR="00A12608" w:rsidRDefault="00A12608" w:rsidP="00533D80">
      <w:pPr>
        <w:jc w:val="both"/>
        <w:rPr>
          <w:rFonts w:cs="Arial"/>
          <w:spacing w:val="0"/>
          <w:sz w:val="24"/>
          <w:szCs w:val="20"/>
        </w:rPr>
      </w:pPr>
    </w:p>
    <w:p w14:paraId="09240330" w14:textId="77777777" w:rsidR="00FA68C6" w:rsidRPr="000F33F4" w:rsidRDefault="00FA68C6" w:rsidP="00533D80">
      <w:pPr>
        <w:pStyle w:val="berschrift2"/>
        <w:spacing w:before="0"/>
        <w:rPr>
          <w:rFonts w:eastAsia="Times New Roman" w:cs="Arial"/>
          <w:bCs w:val="0"/>
          <w:spacing w:val="0"/>
          <w:sz w:val="24"/>
          <w:szCs w:val="20"/>
        </w:rPr>
      </w:pPr>
      <w:bookmarkStart w:id="3" w:name="_Toc40082289"/>
      <w:r w:rsidRPr="00533D80">
        <w:rPr>
          <w:sz w:val="24"/>
          <w:szCs w:val="24"/>
        </w:rPr>
        <w:t>Form des Teilnahmeantrags/Form des Angebots</w:t>
      </w:r>
      <w:bookmarkEnd w:id="3"/>
    </w:p>
    <w:p w14:paraId="459B06A1" w14:textId="77777777" w:rsidR="00FA68C6" w:rsidRPr="00FA68C6" w:rsidRDefault="00FA68C6" w:rsidP="00533D80">
      <w:pPr>
        <w:jc w:val="both"/>
        <w:rPr>
          <w:rFonts w:cs="Arial"/>
          <w:spacing w:val="0"/>
          <w:sz w:val="24"/>
          <w:szCs w:val="20"/>
        </w:rPr>
      </w:pPr>
      <w:r w:rsidRPr="00FA68C6">
        <w:rPr>
          <w:rFonts w:cs="Arial"/>
          <w:spacing w:val="0"/>
          <w:sz w:val="24"/>
          <w:szCs w:val="20"/>
        </w:rPr>
        <w:t>Dieses Vergabeverfahren wird ausschließlich elektronisc</w:t>
      </w:r>
      <w:r>
        <w:rPr>
          <w:rFonts w:cs="Arial"/>
          <w:spacing w:val="0"/>
          <w:sz w:val="24"/>
          <w:szCs w:val="20"/>
        </w:rPr>
        <w:t xml:space="preserve">h über </w:t>
      </w:r>
      <w:r w:rsidR="004B510E">
        <w:rPr>
          <w:rFonts w:cs="Arial"/>
          <w:spacing w:val="0"/>
          <w:sz w:val="24"/>
          <w:szCs w:val="20"/>
        </w:rPr>
        <w:t>den Vergabemarktplatz der HIL</w:t>
      </w:r>
      <w:r>
        <w:rPr>
          <w:rFonts w:cs="Arial"/>
          <w:spacing w:val="0"/>
          <w:sz w:val="24"/>
          <w:szCs w:val="20"/>
        </w:rPr>
        <w:t xml:space="preserve"> </w:t>
      </w:r>
      <w:r w:rsidR="00533D80">
        <w:rPr>
          <w:rFonts w:cs="Arial"/>
          <w:spacing w:val="0"/>
          <w:sz w:val="24"/>
          <w:szCs w:val="20"/>
        </w:rPr>
        <w:t xml:space="preserve">GmbH </w:t>
      </w:r>
      <w:r w:rsidRPr="00FA68C6">
        <w:rPr>
          <w:rFonts w:cs="Arial"/>
          <w:spacing w:val="0"/>
          <w:sz w:val="24"/>
          <w:szCs w:val="20"/>
        </w:rPr>
        <w:t>durchgeführt. Dies bedeutet, dass Teilnahmeanträge</w:t>
      </w:r>
      <w:r>
        <w:rPr>
          <w:rFonts w:cs="Arial"/>
          <w:spacing w:val="0"/>
          <w:sz w:val="24"/>
          <w:szCs w:val="20"/>
        </w:rPr>
        <w:t xml:space="preserve"> und Angebote nur elektronisch </w:t>
      </w:r>
      <w:r w:rsidRPr="00FA68C6">
        <w:rPr>
          <w:rFonts w:cs="Arial"/>
          <w:spacing w:val="0"/>
          <w:sz w:val="24"/>
          <w:szCs w:val="20"/>
        </w:rPr>
        <w:t>abgegeben werden können. Eine anderweitige Angebotsabgabe (z.</w:t>
      </w:r>
      <w:r w:rsidR="00533D80">
        <w:rPr>
          <w:rFonts w:cs="Arial"/>
          <w:spacing w:val="0"/>
          <w:sz w:val="24"/>
          <w:szCs w:val="20"/>
        </w:rPr>
        <w:t xml:space="preserve"> </w:t>
      </w:r>
      <w:r w:rsidRPr="00FA68C6">
        <w:rPr>
          <w:rFonts w:cs="Arial"/>
          <w:spacing w:val="0"/>
          <w:sz w:val="24"/>
          <w:szCs w:val="20"/>
        </w:rPr>
        <w:t xml:space="preserve">B. per E-Mail) ist </w:t>
      </w:r>
      <w:r>
        <w:rPr>
          <w:rFonts w:cs="Arial"/>
          <w:spacing w:val="0"/>
          <w:sz w:val="24"/>
          <w:szCs w:val="20"/>
        </w:rPr>
        <w:t xml:space="preserve">nicht </w:t>
      </w:r>
      <w:r w:rsidRPr="00FA68C6">
        <w:rPr>
          <w:rFonts w:cs="Arial"/>
          <w:spacing w:val="0"/>
          <w:sz w:val="24"/>
          <w:szCs w:val="20"/>
        </w:rPr>
        <w:t xml:space="preserve">zulässig und führt zum zwingenden Ausschluss des Angebotes. </w:t>
      </w:r>
    </w:p>
    <w:p w14:paraId="675A1F2F" w14:textId="77777777" w:rsidR="00FA68C6" w:rsidRDefault="00FA68C6" w:rsidP="00533D80">
      <w:pPr>
        <w:jc w:val="both"/>
        <w:rPr>
          <w:rFonts w:cs="Arial"/>
          <w:spacing w:val="0"/>
          <w:sz w:val="24"/>
          <w:szCs w:val="20"/>
        </w:rPr>
      </w:pPr>
      <w:r w:rsidRPr="00FA68C6">
        <w:rPr>
          <w:rFonts w:cs="Arial"/>
          <w:spacing w:val="0"/>
          <w:sz w:val="24"/>
          <w:szCs w:val="20"/>
        </w:rPr>
        <w:t>Voraussetzung für die Abgabe eines elektronisch</w:t>
      </w:r>
      <w:r>
        <w:rPr>
          <w:rFonts w:cs="Arial"/>
          <w:spacing w:val="0"/>
          <w:sz w:val="24"/>
          <w:szCs w:val="20"/>
        </w:rPr>
        <w:t xml:space="preserve">en Teilnahmeantrags oder eines </w:t>
      </w:r>
      <w:r w:rsidRPr="00FA68C6">
        <w:rPr>
          <w:rFonts w:cs="Arial"/>
          <w:spacing w:val="0"/>
          <w:sz w:val="24"/>
          <w:szCs w:val="20"/>
        </w:rPr>
        <w:t>elektronischen Angebotes ist die Registrierung auf de</w:t>
      </w:r>
      <w:r>
        <w:rPr>
          <w:rFonts w:cs="Arial"/>
          <w:spacing w:val="0"/>
          <w:sz w:val="24"/>
          <w:szCs w:val="20"/>
        </w:rPr>
        <w:t>m Vergabemarktplatz der HIL GmbH</w:t>
      </w:r>
      <w:r w:rsidRPr="00FA68C6">
        <w:rPr>
          <w:rFonts w:cs="Arial"/>
          <w:spacing w:val="0"/>
          <w:sz w:val="24"/>
          <w:szCs w:val="20"/>
        </w:rPr>
        <w:t xml:space="preserve">. </w:t>
      </w:r>
    </w:p>
    <w:p w14:paraId="492B999C" w14:textId="24B8508B" w:rsidR="006C5599" w:rsidRDefault="00FA68C6" w:rsidP="006C5599">
      <w:pPr>
        <w:jc w:val="both"/>
      </w:pPr>
      <w:r w:rsidRPr="00FA68C6">
        <w:rPr>
          <w:rFonts w:cs="Arial"/>
          <w:spacing w:val="0"/>
          <w:sz w:val="24"/>
          <w:szCs w:val="20"/>
        </w:rPr>
        <w:t>Zur formgültigen Abgabe eines Teilnahmeantrags/Angebots in Vergabe</w:t>
      </w:r>
      <w:r>
        <w:rPr>
          <w:rFonts w:cs="Arial"/>
          <w:spacing w:val="0"/>
          <w:sz w:val="24"/>
          <w:szCs w:val="20"/>
        </w:rPr>
        <w:t>verfahren der HIL GmbH</w:t>
      </w:r>
      <w:r w:rsidRPr="00FA68C6">
        <w:rPr>
          <w:rFonts w:cs="Arial"/>
          <w:spacing w:val="0"/>
          <w:sz w:val="24"/>
          <w:szCs w:val="20"/>
        </w:rPr>
        <w:t xml:space="preserve"> </w:t>
      </w:r>
      <w:r>
        <w:rPr>
          <w:rFonts w:cs="Arial"/>
          <w:spacing w:val="0"/>
          <w:sz w:val="24"/>
          <w:szCs w:val="20"/>
        </w:rPr>
        <w:t>ist das „Bietertool“ des</w:t>
      </w:r>
      <w:r w:rsidRPr="00FA68C6">
        <w:rPr>
          <w:rFonts w:cs="Arial"/>
          <w:spacing w:val="0"/>
          <w:sz w:val="24"/>
          <w:szCs w:val="20"/>
        </w:rPr>
        <w:t xml:space="preserve"> </w:t>
      </w:r>
      <w:r>
        <w:rPr>
          <w:rFonts w:cs="Arial"/>
          <w:spacing w:val="0"/>
          <w:sz w:val="24"/>
          <w:szCs w:val="20"/>
        </w:rPr>
        <w:t>Vergabemarktplatzes der HIL</w:t>
      </w:r>
      <w:r w:rsidRPr="00FA68C6">
        <w:rPr>
          <w:rFonts w:cs="Arial"/>
          <w:spacing w:val="0"/>
          <w:sz w:val="24"/>
          <w:szCs w:val="20"/>
        </w:rPr>
        <w:t xml:space="preserve"> </w:t>
      </w:r>
      <w:r w:rsidR="004B510E">
        <w:rPr>
          <w:rFonts w:cs="Arial"/>
          <w:spacing w:val="0"/>
          <w:sz w:val="24"/>
          <w:szCs w:val="20"/>
        </w:rPr>
        <w:t xml:space="preserve">GmbH </w:t>
      </w:r>
      <w:r w:rsidRPr="00FA68C6">
        <w:rPr>
          <w:rFonts w:cs="Arial"/>
          <w:spacing w:val="0"/>
          <w:sz w:val="24"/>
          <w:szCs w:val="20"/>
        </w:rPr>
        <w:t>zu nutzen</w:t>
      </w:r>
      <w:r w:rsidR="006C5599">
        <w:rPr>
          <w:rFonts w:cs="Arial"/>
          <w:spacing w:val="0"/>
          <w:sz w:val="24"/>
          <w:szCs w:val="20"/>
        </w:rPr>
        <w:t>.</w:t>
      </w:r>
    </w:p>
    <w:p w14:paraId="654F6C80" w14:textId="2BE36B23" w:rsidR="0012253D" w:rsidRPr="005B03FD" w:rsidRDefault="0012253D" w:rsidP="005B03FD">
      <w:pPr>
        <w:jc w:val="both"/>
        <w:rPr>
          <w:rFonts w:cs="Arial"/>
          <w:spacing w:val="0"/>
          <w:sz w:val="24"/>
          <w:szCs w:val="20"/>
        </w:rPr>
      </w:pPr>
      <w:r>
        <w:rPr>
          <w:noProof/>
        </w:rPr>
        <w:lastRenderedPageBreak/>
        <w:drawing>
          <wp:inline distT="0" distB="0" distL="0" distR="0" wp14:anchorId="70E4240D" wp14:editId="7B47FDEE">
            <wp:extent cx="5043170" cy="4262120"/>
            <wp:effectExtent l="0" t="0" r="5080" b="508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043170" cy="4262120"/>
                    </a:xfrm>
                    <a:prstGeom prst="rect">
                      <a:avLst/>
                    </a:prstGeom>
                  </pic:spPr>
                </pic:pic>
              </a:graphicData>
            </a:graphic>
          </wp:inline>
        </w:drawing>
      </w:r>
    </w:p>
    <w:p w14:paraId="33026442" w14:textId="77777777" w:rsidR="0012253D" w:rsidRDefault="0012253D" w:rsidP="00533D80">
      <w:pPr>
        <w:jc w:val="both"/>
        <w:rPr>
          <w:rFonts w:cs="Arial"/>
          <w:spacing w:val="0"/>
          <w:sz w:val="24"/>
          <w:szCs w:val="20"/>
        </w:rPr>
      </w:pPr>
      <w:r>
        <w:rPr>
          <w:noProof/>
        </w:rPr>
        <w:drawing>
          <wp:inline distT="0" distB="0" distL="0" distR="0" wp14:anchorId="13E5935E" wp14:editId="69533305">
            <wp:extent cx="3276600" cy="3885753"/>
            <wp:effectExtent l="0" t="0" r="0" b="63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288089" cy="3899378"/>
                    </a:xfrm>
                    <a:prstGeom prst="rect">
                      <a:avLst/>
                    </a:prstGeom>
                  </pic:spPr>
                </pic:pic>
              </a:graphicData>
            </a:graphic>
          </wp:inline>
        </w:drawing>
      </w:r>
    </w:p>
    <w:p w14:paraId="44B536E0" w14:textId="53817F05" w:rsidR="006C5599" w:rsidRPr="00B70BCE" w:rsidRDefault="006C5599" w:rsidP="006C5599">
      <w:pPr>
        <w:jc w:val="both"/>
        <w:rPr>
          <w:rFonts w:cs="Arial"/>
          <w:spacing w:val="0"/>
          <w:sz w:val="24"/>
          <w:szCs w:val="20"/>
        </w:rPr>
      </w:pPr>
      <w:r w:rsidRPr="00B70BCE">
        <w:rPr>
          <w:rFonts w:cs="Arial"/>
          <w:spacing w:val="0"/>
          <w:sz w:val="24"/>
          <w:szCs w:val="20"/>
        </w:rPr>
        <w:lastRenderedPageBreak/>
        <w:t>Zur Abgabe des Teilnahmeantrages/Angebotes genügt die Textform nach § 126b BGB. Dazu geben Sie im Abgabeassistenten unter dem Reiter „Signierung“ folgende Angaben ein:</w:t>
      </w:r>
    </w:p>
    <w:p w14:paraId="7706F91A" w14:textId="77777777" w:rsidR="006C5599" w:rsidRPr="00B70BCE" w:rsidRDefault="006C5599" w:rsidP="00B70BCE">
      <w:pPr>
        <w:pStyle w:val="Listenabsatz"/>
        <w:numPr>
          <w:ilvl w:val="0"/>
          <w:numId w:val="14"/>
        </w:numPr>
        <w:jc w:val="both"/>
        <w:rPr>
          <w:rFonts w:cs="Arial"/>
          <w:spacing w:val="0"/>
          <w:sz w:val="24"/>
          <w:szCs w:val="20"/>
        </w:rPr>
      </w:pPr>
      <w:r w:rsidRPr="00B70BCE">
        <w:rPr>
          <w:rFonts w:cs="Arial"/>
          <w:spacing w:val="0"/>
          <w:sz w:val="24"/>
          <w:szCs w:val="20"/>
        </w:rPr>
        <w:t>Firmenname inkl. Rechtsform</w:t>
      </w:r>
    </w:p>
    <w:p w14:paraId="618F5075" w14:textId="069EB97D" w:rsidR="006C5599" w:rsidRPr="00B70BCE" w:rsidRDefault="006C5599" w:rsidP="00B70BCE">
      <w:pPr>
        <w:pStyle w:val="Listenabsatz"/>
        <w:numPr>
          <w:ilvl w:val="0"/>
          <w:numId w:val="14"/>
        </w:numPr>
        <w:jc w:val="both"/>
        <w:rPr>
          <w:rFonts w:cs="Arial"/>
          <w:spacing w:val="0"/>
          <w:sz w:val="24"/>
          <w:szCs w:val="20"/>
        </w:rPr>
      </w:pPr>
      <w:r w:rsidRPr="00B70BCE">
        <w:rPr>
          <w:rFonts w:cs="Arial"/>
          <w:spacing w:val="0"/>
          <w:sz w:val="24"/>
          <w:szCs w:val="20"/>
        </w:rPr>
        <w:t>Adresse</w:t>
      </w:r>
    </w:p>
    <w:p w14:paraId="520E75A4" w14:textId="7F705EF3" w:rsidR="006C5599" w:rsidRPr="00B70BCE" w:rsidRDefault="006C5599" w:rsidP="00B70BCE">
      <w:pPr>
        <w:pStyle w:val="Listenabsatz"/>
        <w:numPr>
          <w:ilvl w:val="0"/>
          <w:numId w:val="14"/>
        </w:numPr>
        <w:jc w:val="both"/>
        <w:rPr>
          <w:rFonts w:cs="Arial"/>
          <w:spacing w:val="0"/>
          <w:sz w:val="24"/>
          <w:szCs w:val="20"/>
        </w:rPr>
      </w:pPr>
      <w:r w:rsidRPr="00B70BCE">
        <w:rPr>
          <w:rFonts w:cs="Arial"/>
          <w:spacing w:val="0"/>
          <w:sz w:val="24"/>
          <w:szCs w:val="20"/>
        </w:rPr>
        <w:t xml:space="preserve">Name der die Firma </w:t>
      </w:r>
      <w:r w:rsidR="002D4A3F" w:rsidRPr="00B70BCE">
        <w:rPr>
          <w:rFonts w:cs="Arial"/>
          <w:spacing w:val="0"/>
          <w:sz w:val="24"/>
          <w:szCs w:val="20"/>
        </w:rPr>
        <w:t xml:space="preserve">vertretenden </w:t>
      </w:r>
      <w:r w:rsidRPr="00B70BCE">
        <w:rPr>
          <w:rFonts w:cs="Arial"/>
          <w:spacing w:val="0"/>
          <w:sz w:val="24"/>
          <w:szCs w:val="20"/>
        </w:rPr>
        <w:t>Person</w:t>
      </w:r>
    </w:p>
    <w:p w14:paraId="0FC3E5F4" w14:textId="77777777" w:rsidR="006C5599" w:rsidRPr="00B70BCE" w:rsidRDefault="006C5599" w:rsidP="006C5599">
      <w:pPr>
        <w:jc w:val="both"/>
        <w:rPr>
          <w:rFonts w:cs="Arial"/>
          <w:spacing w:val="0"/>
          <w:sz w:val="24"/>
          <w:szCs w:val="20"/>
        </w:rPr>
      </w:pPr>
    </w:p>
    <w:p w14:paraId="69597F28" w14:textId="4CECEF88" w:rsidR="006C5599" w:rsidRPr="00B70BCE" w:rsidRDefault="006C5599" w:rsidP="006C5599">
      <w:pPr>
        <w:pStyle w:val="StandardBlock"/>
        <w:jc w:val="left"/>
      </w:pPr>
      <w:r w:rsidRPr="00B70BCE">
        <w:t xml:space="preserve">Der angegebene Unternehmensname bei der Registrierung, </w:t>
      </w:r>
      <w:r w:rsidR="00365DDB" w:rsidRPr="00B70BCE">
        <w:t xml:space="preserve">den </w:t>
      </w:r>
      <w:r w:rsidRPr="00B70BCE">
        <w:t>Unternehmensdaten des elektronischen Teilnahmeantrages und der Signatur des Unternehmens dürfen nicht von einander abweichen.</w:t>
      </w:r>
    </w:p>
    <w:p w14:paraId="07F59E02" w14:textId="77777777" w:rsidR="006C5599" w:rsidRDefault="006C5599" w:rsidP="00533D80">
      <w:pPr>
        <w:jc w:val="both"/>
        <w:rPr>
          <w:spacing w:val="0"/>
          <w:sz w:val="24"/>
          <w:szCs w:val="20"/>
        </w:rPr>
      </w:pPr>
    </w:p>
    <w:p w14:paraId="7DCD182E" w14:textId="2AF49267" w:rsidR="00FA68C6" w:rsidRPr="00FA68C6" w:rsidRDefault="00FA68C6" w:rsidP="00533D80">
      <w:pPr>
        <w:jc w:val="both"/>
        <w:rPr>
          <w:spacing w:val="0"/>
          <w:sz w:val="24"/>
          <w:szCs w:val="20"/>
        </w:rPr>
      </w:pPr>
      <w:r w:rsidRPr="00FA68C6">
        <w:rPr>
          <w:spacing w:val="0"/>
          <w:sz w:val="24"/>
          <w:szCs w:val="20"/>
        </w:rPr>
        <w:t>Tei</w:t>
      </w:r>
      <w:r w:rsidR="0012253D">
        <w:rPr>
          <w:spacing w:val="0"/>
          <w:sz w:val="24"/>
          <w:szCs w:val="20"/>
        </w:rPr>
        <w:t>lnahmeanträge sind auf Basis der</w:t>
      </w:r>
      <w:r w:rsidRPr="00FA68C6">
        <w:rPr>
          <w:spacing w:val="0"/>
          <w:sz w:val="24"/>
          <w:szCs w:val="20"/>
        </w:rPr>
        <w:t xml:space="preserve"> bereitgestellten Teilnahmeantrags</w:t>
      </w:r>
      <w:r w:rsidR="0012253D">
        <w:rPr>
          <w:spacing w:val="0"/>
          <w:sz w:val="24"/>
          <w:szCs w:val="20"/>
        </w:rPr>
        <w:t>formulare</w:t>
      </w:r>
      <w:r>
        <w:rPr>
          <w:spacing w:val="0"/>
          <w:sz w:val="24"/>
          <w:szCs w:val="20"/>
        </w:rPr>
        <w:t xml:space="preserve">, Angebote </w:t>
      </w:r>
      <w:r w:rsidR="0012253D">
        <w:rPr>
          <w:spacing w:val="0"/>
          <w:sz w:val="24"/>
          <w:szCs w:val="20"/>
        </w:rPr>
        <w:t>auf Basis der</w:t>
      </w:r>
      <w:r w:rsidRPr="00FA68C6">
        <w:rPr>
          <w:spacing w:val="0"/>
          <w:sz w:val="24"/>
          <w:szCs w:val="20"/>
        </w:rPr>
        <w:t xml:space="preserve"> be</w:t>
      </w:r>
      <w:r w:rsidR="0012253D">
        <w:rPr>
          <w:spacing w:val="0"/>
          <w:sz w:val="24"/>
          <w:szCs w:val="20"/>
        </w:rPr>
        <w:t>reitgestellten Angebotsformulare</w:t>
      </w:r>
      <w:r w:rsidRPr="00FA68C6">
        <w:rPr>
          <w:spacing w:val="0"/>
          <w:sz w:val="24"/>
          <w:szCs w:val="20"/>
        </w:rPr>
        <w:t xml:space="preserve"> zu erstellen. </w:t>
      </w:r>
      <w:r w:rsidR="006C5599" w:rsidRPr="00F34F04">
        <w:rPr>
          <w:spacing w:val="0"/>
          <w:sz w:val="24"/>
          <w:szCs w:val="20"/>
        </w:rPr>
        <w:t xml:space="preserve">Diese müssen an den dafür vorgesehenen Stellen die geforderten </w:t>
      </w:r>
      <w:r w:rsidRPr="00F34F04">
        <w:rPr>
          <w:spacing w:val="0"/>
          <w:sz w:val="24"/>
          <w:szCs w:val="20"/>
        </w:rPr>
        <w:t>Angaben enthalten (</w:t>
      </w:r>
      <w:r w:rsidR="00EC2EA3" w:rsidRPr="00F34F04">
        <w:rPr>
          <w:spacing w:val="0"/>
          <w:sz w:val="24"/>
          <w:szCs w:val="20"/>
        </w:rPr>
        <w:t xml:space="preserve">Ort, Datum </w:t>
      </w:r>
      <w:r w:rsidRPr="00F34F04">
        <w:rPr>
          <w:spacing w:val="0"/>
          <w:sz w:val="24"/>
          <w:szCs w:val="20"/>
        </w:rPr>
        <w:t>Firma inkl. Rechtsform</w:t>
      </w:r>
      <w:r w:rsidR="00533D80" w:rsidRPr="00F34F04">
        <w:rPr>
          <w:spacing w:val="0"/>
          <w:sz w:val="24"/>
          <w:szCs w:val="20"/>
        </w:rPr>
        <w:t>).</w:t>
      </w:r>
    </w:p>
    <w:p w14:paraId="4025A59B" w14:textId="77777777" w:rsidR="004B510E" w:rsidRDefault="00FA68C6" w:rsidP="00533D80">
      <w:pPr>
        <w:jc w:val="both"/>
        <w:rPr>
          <w:spacing w:val="0"/>
          <w:sz w:val="24"/>
          <w:szCs w:val="20"/>
        </w:rPr>
      </w:pPr>
      <w:r w:rsidRPr="00FA68C6">
        <w:rPr>
          <w:spacing w:val="0"/>
          <w:sz w:val="24"/>
          <w:szCs w:val="20"/>
        </w:rPr>
        <w:t>An den vorgegebenen Texten in den Teilnahmeunterlagen bzw. in den Vergabeunterlagen dürfen keine Zusätze angebracht oder</w:t>
      </w:r>
      <w:r w:rsidR="00533D80">
        <w:rPr>
          <w:spacing w:val="0"/>
          <w:sz w:val="24"/>
          <w:szCs w:val="20"/>
        </w:rPr>
        <w:t xml:space="preserve"> Änderungen vorgenommen werden.</w:t>
      </w:r>
    </w:p>
    <w:p w14:paraId="7F4EFFC0" w14:textId="77777777" w:rsidR="00FA68C6" w:rsidRDefault="00FA68C6" w:rsidP="00533D80">
      <w:pPr>
        <w:jc w:val="both"/>
        <w:rPr>
          <w:spacing w:val="0"/>
          <w:sz w:val="24"/>
          <w:szCs w:val="20"/>
        </w:rPr>
      </w:pPr>
      <w:r w:rsidRPr="00FA68C6">
        <w:rPr>
          <w:spacing w:val="0"/>
          <w:sz w:val="24"/>
          <w:szCs w:val="20"/>
        </w:rPr>
        <w:t>Soweit Sie Erläuterungen zur Beurteilung des Teilnahmeantrags oder des Angebots für erforderlich halten, sind diese auf einer</w:t>
      </w:r>
      <w:r w:rsidR="00533D80">
        <w:rPr>
          <w:spacing w:val="0"/>
          <w:sz w:val="24"/>
          <w:szCs w:val="20"/>
        </w:rPr>
        <w:t xml:space="preserve"> gesonderten Anlage beizufügen.</w:t>
      </w:r>
    </w:p>
    <w:p w14:paraId="3338DDBC" w14:textId="1C0CA639" w:rsidR="00C62B8B" w:rsidRPr="00EC501F" w:rsidRDefault="00FA68C6" w:rsidP="00533D80">
      <w:pPr>
        <w:jc w:val="both"/>
        <w:rPr>
          <w:spacing w:val="0"/>
          <w:sz w:val="24"/>
          <w:szCs w:val="20"/>
        </w:rPr>
      </w:pPr>
      <w:r w:rsidRPr="00FA68C6">
        <w:rPr>
          <w:spacing w:val="0"/>
          <w:sz w:val="24"/>
          <w:szCs w:val="20"/>
        </w:rPr>
        <w:t>Die Erläuterungen dürfen jedoch</w:t>
      </w:r>
      <w:r>
        <w:rPr>
          <w:spacing w:val="0"/>
          <w:sz w:val="24"/>
          <w:szCs w:val="20"/>
        </w:rPr>
        <w:t xml:space="preserve"> </w:t>
      </w:r>
      <w:r w:rsidRPr="00FA68C6">
        <w:rPr>
          <w:spacing w:val="0"/>
          <w:sz w:val="24"/>
          <w:szCs w:val="20"/>
        </w:rPr>
        <w:t>nicht zu einer Änderung der in den Teilnahmeunterlagen bzw. in den Vergabeunterlagen</w:t>
      </w:r>
      <w:r>
        <w:rPr>
          <w:spacing w:val="0"/>
          <w:sz w:val="24"/>
          <w:szCs w:val="20"/>
        </w:rPr>
        <w:t xml:space="preserve"> </w:t>
      </w:r>
      <w:r w:rsidRPr="00FA68C6">
        <w:rPr>
          <w:spacing w:val="0"/>
          <w:sz w:val="24"/>
          <w:szCs w:val="20"/>
        </w:rPr>
        <w:t>festgelegten Bedingungen führen.</w:t>
      </w:r>
    </w:p>
    <w:p w14:paraId="279F367C" w14:textId="77777777" w:rsidR="00A12608" w:rsidRDefault="00A12608" w:rsidP="00533D80">
      <w:pPr>
        <w:jc w:val="both"/>
        <w:rPr>
          <w:spacing w:val="0"/>
          <w:sz w:val="24"/>
          <w:szCs w:val="20"/>
        </w:rPr>
      </w:pPr>
    </w:p>
    <w:p w14:paraId="21FA0DF0" w14:textId="77777777" w:rsidR="00FA68C6" w:rsidRPr="00533D80" w:rsidRDefault="00FA68C6" w:rsidP="00533D80">
      <w:pPr>
        <w:pStyle w:val="berschrift2"/>
        <w:spacing w:before="0"/>
        <w:rPr>
          <w:sz w:val="24"/>
          <w:szCs w:val="24"/>
        </w:rPr>
      </w:pPr>
      <w:bookmarkStart w:id="4" w:name="_Toc40082290"/>
      <w:r w:rsidRPr="00533D80">
        <w:rPr>
          <w:sz w:val="24"/>
          <w:szCs w:val="24"/>
        </w:rPr>
        <w:t>Nebenangebote</w:t>
      </w:r>
      <w:bookmarkEnd w:id="4"/>
      <w:r w:rsidRPr="00533D80">
        <w:rPr>
          <w:sz w:val="24"/>
          <w:szCs w:val="24"/>
        </w:rPr>
        <w:t xml:space="preserve"> </w:t>
      </w:r>
    </w:p>
    <w:p w14:paraId="10F57054" w14:textId="77777777" w:rsidR="00A12608" w:rsidRDefault="00A24252" w:rsidP="00533D80">
      <w:pPr>
        <w:jc w:val="both"/>
        <w:rPr>
          <w:spacing w:val="0"/>
          <w:sz w:val="24"/>
          <w:szCs w:val="20"/>
        </w:rPr>
      </w:pPr>
      <w:r>
        <w:rPr>
          <w:spacing w:val="0"/>
          <w:sz w:val="24"/>
          <w:szCs w:val="20"/>
        </w:rPr>
        <w:t>Nebenangebote sind nicht zugelassen.</w:t>
      </w:r>
    </w:p>
    <w:p w14:paraId="32E30C93" w14:textId="77777777" w:rsidR="00A7755D" w:rsidRPr="00316F51" w:rsidRDefault="00A7755D" w:rsidP="00533D80">
      <w:pPr>
        <w:jc w:val="both"/>
        <w:rPr>
          <w:spacing w:val="0"/>
          <w:sz w:val="24"/>
          <w:szCs w:val="20"/>
        </w:rPr>
      </w:pPr>
    </w:p>
    <w:p w14:paraId="4B6636DF" w14:textId="77777777" w:rsidR="00A24252" w:rsidRPr="00533D80" w:rsidRDefault="00A24252" w:rsidP="00533D80">
      <w:pPr>
        <w:pStyle w:val="berschrift2"/>
        <w:spacing w:before="0"/>
        <w:rPr>
          <w:sz w:val="24"/>
          <w:szCs w:val="24"/>
        </w:rPr>
      </w:pPr>
      <w:bookmarkStart w:id="5" w:name="_Toc40082291"/>
      <w:r w:rsidRPr="00533D80">
        <w:rPr>
          <w:sz w:val="24"/>
          <w:szCs w:val="24"/>
        </w:rPr>
        <w:t>Mehrere Hauptangebote</w:t>
      </w:r>
      <w:bookmarkEnd w:id="5"/>
      <w:r w:rsidRPr="00533D80">
        <w:rPr>
          <w:sz w:val="24"/>
          <w:szCs w:val="24"/>
        </w:rPr>
        <w:t xml:space="preserve"> </w:t>
      </w:r>
    </w:p>
    <w:p w14:paraId="2B53F031" w14:textId="77777777" w:rsidR="00A24252" w:rsidRPr="00F34F04" w:rsidRDefault="00A24252" w:rsidP="00533D80">
      <w:pPr>
        <w:jc w:val="both"/>
        <w:rPr>
          <w:rFonts w:cs="Arial"/>
          <w:spacing w:val="0"/>
          <w:sz w:val="24"/>
          <w:szCs w:val="20"/>
        </w:rPr>
      </w:pPr>
      <w:r w:rsidRPr="00F34F04">
        <w:rPr>
          <w:rFonts w:cs="Arial"/>
          <w:spacing w:val="0"/>
          <w:sz w:val="24"/>
          <w:szCs w:val="20"/>
        </w:rPr>
        <w:t>Es ist grundsätzlich nicht zulässig, mehrere Hauptangebote abzugeben. Sollten Sie dennoch mehrere Hauptangebote einreichen, werden alle Ihre Angebote von der Wertung ausgeschlossen. Im Falle von Berichtigungen und Ergänzungen gilt Ziffer 1.7.</w:t>
      </w:r>
    </w:p>
    <w:p w14:paraId="4E323FD9" w14:textId="77777777" w:rsidR="00F9753F" w:rsidRPr="00F34F04" w:rsidRDefault="00A24252" w:rsidP="00533D80">
      <w:pPr>
        <w:jc w:val="both"/>
        <w:rPr>
          <w:rFonts w:cs="Arial"/>
          <w:spacing w:val="0"/>
          <w:sz w:val="24"/>
          <w:szCs w:val="20"/>
        </w:rPr>
      </w:pPr>
      <w:r w:rsidRPr="00F34F04">
        <w:rPr>
          <w:rFonts w:cs="Arial"/>
          <w:spacing w:val="0"/>
          <w:sz w:val="24"/>
          <w:szCs w:val="20"/>
        </w:rPr>
        <w:t>Auf die Rechtsprechung des OLG Düsseldorf (VII Verg 41/15, Seite 12) zur Bieterstruktur von konzernverbundenen Unternehmen wird hingewiesen.</w:t>
      </w:r>
    </w:p>
    <w:p w14:paraId="78C83C93" w14:textId="77777777" w:rsidR="006A29D0" w:rsidRPr="00533D80" w:rsidRDefault="006A29D0" w:rsidP="00533D80">
      <w:pPr>
        <w:jc w:val="both"/>
        <w:rPr>
          <w:spacing w:val="0"/>
          <w:sz w:val="24"/>
          <w:szCs w:val="20"/>
        </w:rPr>
      </w:pPr>
    </w:p>
    <w:p w14:paraId="34C8BDF4" w14:textId="77777777" w:rsidR="006A29D0" w:rsidRPr="00533D80" w:rsidRDefault="00F9753F" w:rsidP="00533D80">
      <w:pPr>
        <w:pStyle w:val="berschrift2"/>
        <w:spacing w:before="0"/>
        <w:rPr>
          <w:sz w:val="24"/>
          <w:szCs w:val="24"/>
        </w:rPr>
      </w:pPr>
      <w:bookmarkStart w:id="6" w:name="_Toc40082292"/>
      <w:r w:rsidRPr="00533D80">
        <w:rPr>
          <w:sz w:val="24"/>
          <w:szCs w:val="24"/>
        </w:rPr>
        <w:t>Übersendung von Teilnahmeanträgen und Angeboten</w:t>
      </w:r>
      <w:bookmarkEnd w:id="6"/>
      <w:r w:rsidRPr="00533D80">
        <w:rPr>
          <w:sz w:val="24"/>
          <w:szCs w:val="24"/>
        </w:rPr>
        <w:t xml:space="preserve"> </w:t>
      </w:r>
    </w:p>
    <w:p w14:paraId="142BF882" w14:textId="77777777" w:rsidR="00F9753F" w:rsidRPr="00533D80" w:rsidRDefault="00F9753F" w:rsidP="00533D80">
      <w:pPr>
        <w:pStyle w:val="berschrift3"/>
        <w:spacing w:before="0"/>
        <w:rPr>
          <w:b w:val="0"/>
        </w:rPr>
      </w:pPr>
      <w:bookmarkStart w:id="7" w:name="_Toc40082293"/>
      <w:r w:rsidRPr="00533D80">
        <w:rPr>
          <w:b w:val="0"/>
        </w:rPr>
        <w:t>Elektronische Übersendung</w:t>
      </w:r>
      <w:bookmarkEnd w:id="7"/>
    </w:p>
    <w:p w14:paraId="75E955E9" w14:textId="77777777" w:rsidR="00FA68C6" w:rsidRDefault="00F9753F" w:rsidP="00533D80">
      <w:pPr>
        <w:jc w:val="both"/>
        <w:rPr>
          <w:spacing w:val="0"/>
          <w:sz w:val="24"/>
          <w:szCs w:val="20"/>
        </w:rPr>
      </w:pPr>
      <w:r w:rsidRPr="00F9753F">
        <w:rPr>
          <w:spacing w:val="0"/>
          <w:sz w:val="24"/>
          <w:szCs w:val="20"/>
        </w:rPr>
        <w:t>Auc</w:t>
      </w:r>
      <w:r>
        <w:rPr>
          <w:spacing w:val="0"/>
          <w:sz w:val="24"/>
          <w:szCs w:val="20"/>
        </w:rPr>
        <w:t>h wenn die Registrierung auf dem</w:t>
      </w:r>
      <w:r w:rsidRPr="00F9753F">
        <w:rPr>
          <w:spacing w:val="0"/>
          <w:sz w:val="24"/>
          <w:szCs w:val="20"/>
        </w:rPr>
        <w:t xml:space="preserve"> </w:t>
      </w:r>
      <w:r>
        <w:rPr>
          <w:spacing w:val="0"/>
          <w:sz w:val="24"/>
          <w:szCs w:val="20"/>
        </w:rPr>
        <w:t>Vergabemarktplatz der HIL GmbH</w:t>
      </w:r>
      <w:r w:rsidRPr="00F9753F">
        <w:rPr>
          <w:spacing w:val="0"/>
          <w:sz w:val="24"/>
          <w:szCs w:val="20"/>
        </w:rPr>
        <w:t xml:space="preserve"> nicht</w:t>
      </w:r>
      <w:r>
        <w:rPr>
          <w:spacing w:val="0"/>
          <w:sz w:val="24"/>
          <w:szCs w:val="20"/>
        </w:rPr>
        <w:t xml:space="preserve"> in allen Fällen</w:t>
      </w:r>
      <w:r w:rsidRPr="00F9753F">
        <w:rPr>
          <w:spacing w:val="0"/>
          <w:sz w:val="24"/>
          <w:szCs w:val="20"/>
        </w:rPr>
        <w:t xml:space="preserve"> er</w:t>
      </w:r>
      <w:r>
        <w:rPr>
          <w:spacing w:val="0"/>
          <w:sz w:val="24"/>
          <w:szCs w:val="20"/>
        </w:rPr>
        <w:t xml:space="preserve">forderlich ist um </w:t>
      </w:r>
      <w:r w:rsidRPr="00F9753F">
        <w:rPr>
          <w:spacing w:val="0"/>
          <w:sz w:val="24"/>
          <w:szCs w:val="20"/>
        </w:rPr>
        <w:t xml:space="preserve">Teilnahme- oder Vergabeunterlagen anfordern zu können, </w:t>
      </w:r>
      <w:r>
        <w:rPr>
          <w:spacing w:val="0"/>
          <w:sz w:val="24"/>
          <w:szCs w:val="20"/>
        </w:rPr>
        <w:t xml:space="preserve">empfehlen wir allen Interessenten zu der </w:t>
      </w:r>
      <w:r w:rsidRPr="00F9753F">
        <w:rPr>
          <w:spacing w:val="0"/>
          <w:sz w:val="24"/>
          <w:szCs w:val="20"/>
        </w:rPr>
        <w:t>Registrierung</w:t>
      </w:r>
      <w:r>
        <w:rPr>
          <w:spacing w:val="0"/>
          <w:sz w:val="24"/>
          <w:szCs w:val="20"/>
        </w:rPr>
        <w:t xml:space="preserve"> und zur Freischaltung für die Projekträume der entsprechenden Vergabeverfahren</w:t>
      </w:r>
      <w:r w:rsidRPr="00F9753F">
        <w:rPr>
          <w:spacing w:val="0"/>
          <w:sz w:val="24"/>
          <w:szCs w:val="20"/>
        </w:rPr>
        <w:t>. Denn nur registrierte</w:t>
      </w:r>
      <w:r w:rsidR="004B510E">
        <w:rPr>
          <w:spacing w:val="0"/>
          <w:sz w:val="24"/>
          <w:szCs w:val="20"/>
        </w:rPr>
        <w:t xml:space="preserve"> und für die Vergabeverfahren freigeschaltete</w:t>
      </w:r>
      <w:r w:rsidRPr="00F9753F">
        <w:rPr>
          <w:spacing w:val="0"/>
          <w:sz w:val="24"/>
          <w:szCs w:val="20"/>
        </w:rPr>
        <w:t xml:space="preserve"> Nutzer werden aktiv über Veränderun</w:t>
      </w:r>
      <w:r>
        <w:rPr>
          <w:spacing w:val="0"/>
          <w:sz w:val="24"/>
          <w:szCs w:val="20"/>
        </w:rPr>
        <w:t xml:space="preserve">gen im Verfahren </w:t>
      </w:r>
      <w:r w:rsidRPr="00F9753F">
        <w:rPr>
          <w:spacing w:val="0"/>
          <w:sz w:val="24"/>
          <w:szCs w:val="20"/>
        </w:rPr>
        <w:t>informiert, halten sich dadurch auf dem Laufenden und vermeiden vergeb</w:t>
      </w:r>
      <w:r>
        <w:rPr>
          <w:spacing w:val="0"/>
          <w:sz w:val="24"/>
          <w:szCs w:val="20"/>
        </w:rPr>
        <w:t xml:space="preserve">liche </w:t>
      </w:r>
      <w:r w:rsidRPr="00F9753F">
        <w:rPr>
          <w:spacing w:val="0"/>
          <w:sz w:val="24"/>
          <w:szCs w:val="20"/>
        </w:rPr>
        <w:t>Aufwendungen oder sogar im schlimmsten Fall den Ausschluss vom Vergabeverfahren.</w:t>
      </w:r>
    </w:p>
    <w:p w14:paraId="1391BED0" w14:textId="77777777" w:rsidR="005F0440" w:rsidRDefault="004B510E" w:rsidP="00533D80">
      <w:pPr>
        <w:jc w:val="both"/>
        <w:rPr>
          <w:spacing w:val="0"/>
          <w:sz w:val="24"/>
          <w:szCs w:val="20"/>
        </w:rPr>
      </w:pPr>
      <w:r w:rsidRPr="004B510E">
        <w:rPr>
          <w:spacing w:val="0"/>
          <w:sz w:val="24"/>
          <w:szCs w:val="20"/>
        </w:rPr>
        <w:lastRenderedPageBreak/>
        <w:t>Ihr Teilnahmeantrag bzw. Ihr Angebot ist elektronisch üb</w:t>
      </w:r>
      <w:r>
        <w:rPr>
          <w:spacing w:val="0"/>
          <w:sz w:val="24"/>
          <w:szCs w:val="20"/>
        </w:rPr>
        <w:t>er den Vergabemarktplatz</w:t>
      </w:r>
      <w:r w:rsidRPr="004B510E">
        <w:rPr>
          <w:spacing w:val="0"/>
          <w:sz w:val="24"/>
          <w:szCs w:val="20"/>
        </w:rPr>
        <w:t xml:space="preserve"> mittels der dort bereitgestellten Softwarekomponente </w:t>
      </w:r>
      <w:r>
        <w:rPr>
          <w:spacing w:val="0"/>
          <w:sz w:val="24"/>
          <w:szCs w:val="20"/>
        </w:rPr>
        <w:t>„Bietertool“ zu übermitteln.</w:t>
      </w:r>
      <w:r w:rsidR="005F0440">
        <w:rPr>
          <w:spacing w:val="0"/>
          <w:sz w:val="24"/>
          <w:szCs w:val="20"/>
        </w:rPr>
        <w:t xml:space="preserve"> Es</w:t>
      </w:r>
      <w:r w:rsidR="005F0440" w:rsidRPr="004B510E">
        <w:rPr>
          <w:spacing w:val="0"/>
          <w:sz w:val="24"/>
          <w:szCs w:val="20"/>
        </w:rPr>
        <w:t xml:space="preserve"> sollten alle zusammengehörenden Dokumente in einem Sendevorgang zur Plattform übertragen wer</w:t>
      </w:r>
      <w:r w:rsidR="005F0440">
        <w:rPr>
          <w:spacing w:val="0"/>
          <w:sz w:val="24"/>
          <w:szCs w:val="20"/>
        </w:rPr>
        <w:t xml:space="preserve">den. </w:t>
      </w:r>
      <w:r>
        <w:rPr>
          <w:spacing w:val="0"/>
          <w:sz w:val="24"/>
          <w:szCs w:val="20"/>
        </w:rPr>
        <w:t xml:space="preserve">Ihre Dokumente werden </w:t>
      </w:r>
      <w:r w:rsidR="005F0440">
        <w:rPr>
          <w:spacing w:val="0"/>
          <w:sz w:val="24"/>
          <w:szCs w:val="20"/>
        </w:rPr>
        <w:t>verschlüsselt und mit einem elektronischen Zeitstempel versehen</w:t>
      </w:r>
      <w:r w:rsidR="005F0440" w:rsidRPr="005F0440">
        <w:t xml:space="preserve"> </w:t>
      </w:r>
      <w:r w:rsidR="005F0440" w:rsidRPr="005F0440">
        <w:rPr>
          <w:spacing w:val="0"/>
          <w:sz w:val="24"/>
          <w:szCs w:val="20"/>
        </w:rPr>
        <w:t>und bis zum Ende der Teilnah</w:t>
      </w:r>
      <w:r w:rsidR="005F0440">
        <w:rPr>
          <w:spacing w:val="0"/>
          <w:sz w:val="24"/>
          <w:szCs w:val="20"/>
        </w:rPr>
        <w:t xml:space="preserve">me-/Angebotsfrist </w:t>
      </w:r>
      <w:r w:rsidR="005F0440" w:rsidRPr="005F0440">
        <w:rPr>
          <w:spacing w:val="0"/>
          <w:sz w:val="24"/>
          <w:szCs w:val="20"/>
        </w:rPr>
        <w:t>verschlüsselt gehalten.</w:t>
      </w:r>
    </w:p>
    <w:p w14:paraId="5951EC15" w14:textId="77777777" w:rsidR="005F0440" w:rsidRDefault="005F0440" w:rsidP="00533D80">
      <w:pPr>
        <w:jc w:val="both"/>
        <w:rPr>
          <w:spacing w:val="0"/>
          <w:sz w:val="24"/>
          <w:szCs w:val="20"/>
        </w:rPr>
      </w:pPr>
      <w:r>
        <w:rPr>
          <w:spacing w:val="0"/>
          <w:sz w:val="24"/>
          <w:szCs w:val="20"/>
        </w:rPr>
        <w:t>Bei technischen Störungen oder sonstigen technischen Rückfragen kontaktieren Sie bitte umgehend den technischen Support des Vergabemarktplatzes unter folgenden Kontaktdaten:</w:t>
      </w:r>
    </w:p>
    <w:p w14:paraId="36DAB626" w14:textId="77777777" w:rsidR="005F0440" w:rsidRDefault="005F0440" w:rsidP="00533D80">
      <w:pPr>
        <w:jc w:val="both"/>
        <w:rPr>
          <w:spacing w:val="0"/>
          <w:sz w:val="24"/>
          <w:szCs w:val="20"/>
        </w:rPr>
      </w:pPr>
      <w:r w:rsidRPr="005F0440">
        <w:rPr>
          <w:spacing w:val="0"/>
          <w:sz w:val="24"/>
          <w:szCs w:val="20"/>
        </w:rPr>
        <w:t>https://support.cosinex.de/unternehmen/display/company/Supportanfrage/</w:t>
      </w:r>
    </w:p>
    <w:p w14:paraId="7F8AA572" w14:textId="62289667" w:rsidR="00CC1972" w:rsidRDefault="005F0440" w:rsidP="00533D80">
      <w:pPr>
        <w:jc w:val="both"/>
        <w:rPr>
          <w:spacing w:val="0"/>
          <w:sz w:val="24"/>
          <w:szCs w:val="20"/>
        </w:rPr>
      </w:pPr>
      <w:r w:rsidRPr="006D4296">
        <w:rPr>
          <w:bCs/>
          <w:spacing w:val="0"/>
          <w:sz w:val="24"/>
          <w:szCs w:val="20"/>
        </w:rPr>
        <w:t>Service-Telefonnummer</w:t>
      </w:r>
      <w:r w:rsidRPr="005F0440">
        <w:rPr>
          <w:b/>
          <w:bCs/>
          <w:spacing w:val="0"/>
          <w:sz w:val="24"/>
          <w:szCs w:val="20"/>
        </w:rPr>
        <w:t>:</w:t>
      </w:r>
      <w:r w:rsidR="00CC1972">
        <w:rPr>
          <w:spacing w:val="0"/>
          <w:sz w:val="24"/>
          <w:szCs w:val="20"/>
        </w:rPr>
        <w:t xml:space="preserve"> </w:t>
      </w:r>
      <w:r w:rsidRPr="005F0440">
        <w:rPr>
          <w:spacing w:val="0"/>
          <w:sz w:val="24"/>
          <w:szCs w:val="20"/>
        </w:rPr>
        <w:t>0900</w:t>
      </w:r>
      <w:r w:rsidR="00CC1972">
        <w:rPr>
          <w:spacing w:val="0"/>
          <w:sz w:val="24"/>
          <w:szCs w:val="20"/>
        </w:rPr>
        <w:t xml:space="preserve"> </w:t>
      </w:r>
      <w:r w:rsidR="00BB5E6E">
        <w:rPr>
          <w:spacing w:val="0"/>
          <w:sz w:val="24"/>
          <w:szCs w:val="20"/>
        </w:rPr>
        <w:t>-</w:t>
      </w:r>
      <w:r w:rsidR="00CC1972">
        <w:rPr>
          <w:spacing w:val="0"/>
          <w:sz w:val="24"/>
          <w:szCs w:val="20"/>
        </w:rPr>
        <w:t xml:space="preserve"> </w:t>
      </w:r>
      <w:r w:rsidRPr="005F0440">
        <w:rPr>
          <w:spacing w:val="0"/>
          <w:sz w:val="24"/>
          <w:szCs w:val="20"/>
        </w:rPr>
        <w:t>1</w:t>
      </w:r>
      <w:r w:rsidR="00CC1972">
        <w:rPr>
          <w:spacing w:val="0"/>
          <w:sz w:val="24"/>
          <w:szCs w:val="20"/>
        </w:rPr>
        <w:t xml:space="preserve"> </w:t>
      </w:r>
      <w:r w:rsidR="00BB5E6E">
        <w:rPr>
          <w:spacing w:val="0"/>
          <w:sz w:val="24"/>
          <w:szCs w:val="20"/>
        </w:rPr>
        <w:t>-</w:t>
      </w:r>
      <w:r w:rsidR="00CC1972">
        <w:rPr>
          <w:spacing w:val="0"/>
          <w:sz w:val="24"/>
          <w:szCs w:val="20"/>
        </w:rPr>
        <w:t xml:space="preserve"> </w:t>
      </w:r>
      <w:r w:rsidRPr="005F0440">
        <w:rPr>
          <w:spacing w:val="0"/>
          <w:sz w:val="24"/>
          <w:szCs w:val="20"/>
        </w:rPr>
        <w:t>267463</w:t>
      </w:r>
    </w:p>
    <w:p w14:paraId="04F9F7DC" w14:textId="77777777" w:rsidR="00642ED8" w:rsidRDefault="005F0440" w:rsidP="00533D80">
      <w:pPr>
        <w:jc w:val="both"/>
        <w:rPr>
          <w:spacing w:val="0"/>
          <w:sz w:val="24"/>
          <w:szCs w:val="20"/>
        </w:rPr>
      </w:pPr>
      <w:r w:rsidRPr="005F0440">
        <w:rPr>
          <w:spacing w:val="0"/>
          <w:sz w:val="24"/>
          <w:szCs w:val="20"/>
        </w:rPr>
        <w:t>(1,49 € pro Minute aus dem deutschen Festnetz, Mobilfunkkosten können abweichen)</w:t>
      </w:r>
      <w:r w:rsidR="00E513CA">
        <w:rPr>
          <w:spacing w:val="0"/>
          <w:sz w:val="24"/>
          <w:szCs w:val="20"/>
        </w:rPr>
        <w:t xml:space="preserve"> </w:t>
      </w:r>
      <w:r w:rsidRPr="005F0440">
        <w:rPr>
          <w:spacing w:val="0"/>
          <w:sz w:val="24"/>
          <w:szCs w:val="20"/>
        </w:rPr>
        <w:t>Die Servicezeiten der Hotline sind Montag bis Freitag</w:t>
      </w:r>
      <w:r w:rsidR="00CC1972">
        <w:rPr>
          <w:spacing w:val="0"/>
          <w:sz w:val="24"/>
          <w:szCs w:val="20"/>
        </w:rPr>
        <w:t xml:space="preserve"> </w:t>
      </w:r>
      <w:r w:rsidRPr="005F0440">
        <w:rPr>
          <w:spacing w:val="0"/>
          <w:sz w:val="24"/>
          <w:szCs w:val="20"/>
        </w:rPr>
        <w:t>jeweils von 08.00 bis 18.00 Uhr</w:t>
      </w:r>
      <w:r w:rsidR="00E513CA">
        <w:rPr>
          <w:spacing w:val="0"/>
          <w:sz w:val="24"/>
          <w:szCs w:val="20"/>
        </w:rPr>
        <w:t>.</w:t>
      </w:r>
    </w:p>
    <w:p w14:paraId="04A666B4" w14:textId="77777777" w:rsidR="00CC1972" w:rsidRDefault="00CC1972" w:rsidP="00533D80">
      <w:pPr>
        <w:jc w:val="both"/>
        <w:rPr>
          <w:spacing w:val="0"/>
          <w:sz w:val="24"/>
          <w:szCs w:val="20"/>
        </w:rPr>
      </w:pPr>
    </w:p>
    <w:p w14:paraId="7EBEA835" w14:textId="77777777" w:rsidR="00E513CA" w:rsidRPr="00CC1972" w:rsidRDefault="00E513CA" w:rsidP="00533D80">
      <w:pPr>
        <w:pStyle w:val="berschrift3"/>
        <w:spacing w:before="0"/>
        <w:rPr>
          <w:b w:val="0"/>
        </w:rPr>
      </w:pPr>
      <w:bookmarkStart w:id="8" w:name="_Toc40082294"/>
      <w:r w:rsidRPr="00CC1972">
        <w:rPr>
          <w:b w:val="0"/>
        </w:rPr>
        <w:t>Adressen</w:t>
      </w:r>
      <w:bookmarkEnd w:id="8"/>
    </w:p>
    <w:p w14:paraId="7347E885" w14:textId="647D9F0F" w:rsidR="00E513CA" w:rsidRDefault="00E513CA" w:rsidP="00533D80">
      <w:pPr>
        <w:jc w:val="both"/>
        <w:rPr>
          <w:spacing w:val="0"/>
          <w:sz w:val="24"/>
          <w:szCs w:val="20"/>
        </w:rPr>
      </w:pPr>
      <w:r>
        <w:rPr>
          <w:spacing w:val="0"/>
          <w:sz w:val="24"/>
          <w:szCs w:val="20"/>
        </w:rPr>
        <w:t>D</w:t>
      </w:r>
      <w:r w:rsidRPr="00E513CA">
        <w:rPr>
          <w:spacing w:val="0"/>
          <w:sz w:val="24"/>
          <w:szCs w:val="20"/>
        </w:rPr>
        <w:t xml:space="preserve">ie Adresse </w:t>
      </w:r>
      <w:r>
        <w:rPr>
          <w:spacing w:val="0"/>
          <w:sz w:val="24"/>
          <w:szCs w:val="20"/>
        </w:rPr>
        <w:t xml:space="preserve">des Vergabemarktplatzes der HIL GmbH </w:t>
      </w:r>
      <w:r w:rsidRPr="00E513CA">
        <w:rPr>
          <w:spacing w:val="0"/>
          <w:sz w:val="24"/>
          <w:szCs w:val="20"/>
        </w:rPr>
        <w:t>für elektronische Teilnahmeanträge und Angebote</w:t>
      </w:r>
      <w:r>
        <w:rPr>
          <w:spacing w:val="0"/>
          <w:sz w:val="24"/>
          <w:szCs w:val="20"/>
        </w:rPr>
        <w:t xml:space="preserve"> ist unter</w:t>
      </w:r>
      <w:r w:rsidR="00CC1972">
        <w:rPr>
          <w:spacing w:val="0"/>
          <w:sz w:val="24"/>
          <w:szCs w:val="20"/>
        </w:rPr>
        <w:t xml:space="preserve"> </w:t>
      </w:r>
      <w:hyperlink r:id="rId10" w:history="1">
        <w:r w:rsidR="00475493" w:rsidRPr="00AF5566">
          <w:rPr>
            <w:rStyle w:val="Hyperlink"/>
            <w:spacing w:val="0"/>
            <w:sz w:val="24"/>
            <w:szCs w:val="20"/>
          </w:rPr>
          <w:t>https://vergabe.hilgmbh.de/</w:t>
        </w:r>
      </w:hyperlink>
      <w:r w:rsidR="00475493">
        <w:rPr>
          <w:spacing w:val="0"/>
          <w:sz w:val="24"/>
          <w:szCs w:val="20"/>
        </w:rPr>
        <w:t xml:space="preserve"> </w:t>
      </w:r>
      <w:r w:rsidRPr="00E513CA">
        <w:rPr>
          <w:spacing w:val="0"/>
          <w:sz w:val="24"/>
          <w:szCs w:val="20"/>
        </w:rPr>
        <w:t>VMPCenter/company/welcome.do</w:t>
      </w:r>
    </w:p>
    <w:p w14:paraId="28B02C7B" w14:textId="77777777" w:rsidR="00E513CA" w:rsidRDefault="00CC1972" w:rsidP="00533D80">
      <w:pPr>
        <w:jc w:val="both"/>
        <w:rPr>
          <w:spacing w:val="0"/>
          <w:sz w:val="24"/>
          <w:szCs w:val="20"/>
        </w:rPr>
      </w:pPr>
      <w:r>
        <w:rPr>
          <w:spacing w:val="0"/>
          <w:sz w:val="24"/>
          <w:szCs w:val="20"/>
        </w:rPr>
        <w:t>fest hinterlegt.</w:t>
      </w:r>
    </w:p>
    <w:p w14:paraId="09A72F65" w14:textId="77777777" w:rsidR="006D4296" w:rsidRDefault="006D4296" w:rsidP="00533D80">
      <w:pPr>
        <w:jc w:val="both"/>
        <w:rPr>
          <w:spacing w:val="0"/>
          <w:sz w:val="24"/>
          <w:szCs w:val="20"/>
        </w:rPr>
      </w:pPr>
    </w:p>
    <w:p w14:paraId="6DD1FED2" w14:textId="0A1E48AD" w:rsidR="00E513CA" w:rsidRPr="00CC1972" w:rsidRDefault="00E513CA" w:rsidP="00533D80">
      <w:pPr>
        <w:pStyle w:val="berschrift2"/>
        <w:spacing w:before="0"/>
        <w:rPr>
          <w:sz w:val="24"/>
          <w:szCs w:val="24"/>
        </w:rPr>
      </w:pPr>
      <w:bookmarkStart w:id="9" w:name="_Toc40082295"/>
      <w:r w:rsidRPr="00CC1972">
        <w:rPr>
          <w:sz w:val="24"/>
          <w:szCs w:val="24"/>
        </w:rPr>
        <w:t xml:space="preserve">Berichtigungen/Änderungen oder Rücknahme des </w:t>
      </w:r>
      <w:r w:rsidR="00475493" w:rsidRPr="002F02D5">
        <w:rPr>
          <w:sz w:val="24"/>
          <w:szCs w:val="24"/>
        </w:rPr>
        <w:t>Teilnahmeantrags/</w:t>
      </w:r>
      <w:r w:rsidRPr="00CC1972">
        <w:rPr>
          <w:sz w:val="24"/>
          <w:szCs w:val="24"/>
        </w:rPr>
        <w:t>Angebots</w:t>
      </w:r>
      <w:bookmarkEnd w:id="9"/>
    </w:p>
    <w:p w14:paraId="2C29A2EB" w14:textId="2D9E6E3D" w:rsidR="00E513CA" w:rsidRPr="00E513CA" w:rsidRDefault="00E513CA" w:rsidP="00533D80">
      <w:pPr>
        <w:jc w:val="both"/>
        <w:rPr>
          <w:spacing w:val="0"/>
          <w:sz w:val="24"/>
          <w:szCs w:val="20"/>
        </w:rPr>
      </w:pPr>
      <w:r w:rsidRPr="00E513CA">
        <w:rPr>
          <w:spacing w:val="0"/>
          <w:sz w:val="24"/>
          <w:szCs w:val="20"/>
        </w:rPr>
        <w:t xml:space="preserve">Berichtigungen und Änderungen des </w:t>
      </w:r>
      <w:r w:rsidR="00475493" w:rsidRPr="002F02D5">
        <w:rPr>
          <w:spacing w:val="0"/>
          <w:sz w:val="24"/>
          <w:szCs w:val="20"/>
        </w:rPr>
        <w:t>Teilnahmeantrags/</w:t>
      </w:r>
      <w:r w:rsidRPr="00E513CA">
        <w:rPr>
          <w:spacing w:val="0"/>
          <w:sz w:val="24"/>
          <w:szCs w:val="20"/>
        </w:rPr>
        <w:t>Angebots sind bis zum Abl</w:t>
      </w:r>
      <w:r>
        <w:rPr>
          <w:spacing w:val="0"/>
          <w:sz w:val="24"/>
          <w:szCs w:val="20"/>
        </w:rPr>
        <w:t xml:space="preserve">auf der </w:t>
      </w:r>
      <w:r w:rsidR="00475493" w:rsidRPr="002F02D5">
        <w:rPr>
          <w:spacing w:val="0"/>
          <w:sz w:val="24"/>
          <w:szCs w:val="20"/>
        </w:rPr>
        <w:t xml:space="preserve">Abgabefrist </w:t>
      </w:r>
      <w:r>
        <w:rPr>
          <w:spacing w:val="0"/>
          <w:sz w:val="24"/>
          <w:szCs w:val="20"/>
        </w:rPr>
        <w:t xml:space="preserve">zulässig </w:t>
      </w:r>
      <w:r w:rsidRPr="00E513CA">
        <w:rPr>
          <w:spacing w:val="0"/>
          <w:sz w:val="24"/>
          <w:szCs w:val="20"/>
        </w:rPr>
        <w:t xml:space="preserve">und unterliegen denselben Formerfordernissen wie </w:t>
      </w:r>
      <w:r w:rsidR="00475493" w:rsidRPr="002F02D5">
        <w:rPr>
          <w:spacing w:val="0"/>
          <w:sz w:val="24"/>
          <w:szCs w:val="20"/>
        </w:rPr>
        <w:t>der Teilnahmeantrag/</w:t>
      </w:r>
      <w:r w:rsidRPr="00E513CA">
        <w:rPr>
          <w:spacing w:val="0"/>
          <w:sz w:val="24"/>
          <w:szCs w:val="20"/>
        </w:rPr>
        <w:t>das Angebot selbst. Bei Abgabe eines</w:t>
      </w:r>
      <w:r>
        <w:rPr>
          <w:spacing w:val="0"/>
          <w:sz w:val="24"/>
          <w:szCs w:val="20"/>
        </w:rPr>
        <w:t xml:space="preserve"> </w:t>
      </w:r>
      <w:r w:rsidRPr="00E513CA">
        <w:rPr>
          <w:spacing w:val="0"/>
          <w:sz w:val="24"/>
          <w:szCs w:val="20"/>
        </w:rPr>
        <w:t xml:space="preserve">überarbeiteten </w:t>
      </w:r>
      <w:r w:rsidR="00475493" w:rsidRPr="002F02D5">
        <w:rPr>
          <w:spacing w:val="0"/>
          <w:sz w:val="24"/>
          <w:szCs w:val="20"/>
        </w:rPr>
        <w:t>Teilnahmeantrags/</w:t>
      </w:r>
      <w:r w:rsidRPr="00E513CA">
        <w:rPr>
          <w:spacing w:val="0"/>
          <w:sz w:val="24"/>
          <w:szCs w:val="20"/>
        </w:rPr>
        <w:t xml:space="preserve">Angebots ist klarzustellen, in welchem Umfang </w:t>
      </w:r>
      <w:r w:rsidR="00475493" w:rsidRPr="002F02D5">
        <w:rPr>
          <w:spacing w:val="0"/>
          <w:sz w:val="24"/>
          <w:szCs w:val="20"/>
        </w:rPr>
        <w:t>der vorherige Teilnahmeantrag/</w:t>
      </w:r>
      <w:r w:rsidRPr="00E513CA">
        <w:rPr>
          <w:spacing w:val="0"/>
          <w:sz w:val="24"/>
          <w:szCs w:val="20"/>
        </w:rPr>
        <w:t>das vorhe</w:t>
      </w:r>
      <w:r>
        <w:rPr>
          <w:spacing w:val="0"/>
          <w:sz w:val="24"/>
          <w:szCs w:val="20"/>
        </w:rPr>
        <w:t xml:space="preserve">rige Angebot gültig </w:t>
      </w:r>
      <w:r w:rsidRPr="00E513CA">
        <w:rPr>
          <w:spacing w:val="0"/>
          <w:sz w:val="24"/>
          <w:szCs w:val="20"/>
        </w:rPr>
        <w:t xml:space="preserve">bleibt. </w:t>
      </w:r>
      <w:r w:rsidR="00475493" w:rsidRPr="002F02D5">
        <w:rPr>
          <w:spacing w:val="0"/>
          <w:sz w:val="24"/>
          <w:szCs w:val="20"/>
        </w:rPr>
        <w:t xml:space="preserve">Bei Angeboten sollte aus </w:t>
      </w:r>
      <w:r w:rsidRPr="00E513CA">
        <w:rPr>
          <w:spacing w:val="0"/>
          <w:sz w:val="24"/>
          <w:szCs w:val="20"/>
        </w:rPr>
        <w:t>der Klarstellung eindeutig hervorgehen, dass es sich weder um ein weiteres Haupt- no</w:t>
      </w:r>
      <w:r w:rsidR="00CC1972">
        <w:rPr>
          <w:spacing w:val="0"/>
          <w:sz w:val="24"/>
          <w:szCs w:val="20"/>
        </w:rPr>
        <w:t>ch um ein Nebenangebot handelt.</w:t>
      </w:r>
    </w:p>
    <w:p w14:paraId="545BE91C" w14:textId="79091AF2" w:rsidR="00E513CA" w:rsidRPr="005F0440" w:rsidRDefault="00E513CA" w:rsidP="00533D80">
      <w:pPr>
        <w:jc w:val="both"/>
        <w:rPr>
          <w:spacing w:val="0"/>
          <w:sz w:val="24"/>
          <w:szCs w:val="20"/>
        </w:rPr>
      </w:pPr>
      <w:r w:rsidRPr="00E513CA">
        <w:rPr>
          <w:spacing w:val="0"/>
          <w:sz w:val="24"/>
          <w:szCs w:val="20"/>
        </w:rPr>
        <w:t xml:space="preserve">Die Rücknahme eines </w:t>
      </w:r>
      <w:r w:rsidR="00475493" w:rsidRPr="002F02D5">
        <w:rPr>
          <w:spacing w:val="0"/>
          <w:sz w:val="24"/>
          <w:szCs w:val="20"/>
        </w:rPr>
        <w:t>Teilnahmeantrags/</w:t>
      </w:r>
      <w:r w:rsidRPr="00E513CA">
        <w:rPr>
          <w:spacing w:val="0"/>
          <w:sz w:val="24"/>
          <w:szCs w:val="20"/>
        </w:rPr>
        <w:t xml:space="preserve">Angebots ist bis zum Ablauf der </w:t>
      </w:r>
      <w:r w:rsidR="00475493" w:rsidRPr="002F02D5">
        <w:rPr>
          <w:spacing w:val="0"/>
          <w:sz w:val="24"/>
          <w:szCs w:val="20"/>
        </w:rPr>
        <w:t xml:space="preserve">Abgabefrist </w:t>
      </w:r>
      <w:r w:rsidRPr="00E513CA">
        <w:rPr>
          <w:spacing w:val="0"/>
          <w:sz w:val="24"/>
          <w:szCs w:val="20"/>
        </w:rPr>
        <w:t>zu</w:t>
      </w:r>
      <w:r>
        <w:rPr>
          <w:spacing w:val="0"/>
          <w:sz w:val="24"/>
          <w:szCs w:val="20"/>
        </w:rPr>
        <w:t xml:space="preserve">lässig. Sie hat in der </w:t>
      </w:r>
      <w:r w:rsidRPr="00E513CA">
        <w:rPr>
          <w:spacing w:val="0"/>
          <w:sz w:val="24"/>
          <w:szCs w:val="20"/>
        </w:rPr>
        <w:t xml:space="preserve">gleichen Form wie die </w:t>
      </w:r>
      <w:r w:rsidR="00475493" w:rsidRPr="002F02D5">
        <w:rPr>
          <w:spacing w:val="0"/>
          <w:sz w:val="24"/>
          <w:szCs w:val="20"/>
        </w:rPr>
        <w:t>A</w:t>
      </w:r>
      <w:r w:rsidRPr="002F02D5">
        <w:rPr>
          <w:spacing w:val="0"/>
          <w:sz w:val="24"/>
          <w:szCs w:val="20"/>
        </w:rPr>
        <w:t xml:space="preserve">bgabe </w:t>
      </w:r>
      <w:r w:rsidRPr="00E513CA">
        <w:rPr>
          <w:spacing w:val="0"/>
          <w:sz w:val="24"/>
          <w:szCs w:val="20"/>
        </w:rPr>
        <w:t>zu erfolgen.</w:t>
      </w:r>
    </w:p>
    <w:p w14:paraId="650ACBE9" w14:textId="77777777" w:rsidR="00E513CA" w:rsidRPr="00CC1972" w:rsidRDefault="00E513CA" w:rsidP="00533D80">
      <w:pPr>
        <w:jc w:val="both"/>
        <w:rPr>
          <w:spacing w:val="0"/>
          <w:sz w:val="24"/>
          <w:szCs w:val="20"/>
        </w:rPr>
      </w:pPr>
    </w:p>
    <w:p w14:paraId="6A3D8355" w14:textId="77777777" w:rsidR="00E513CA" w:rsidRPr="00CC1972" w:rsidRDefault="00CC1972" w:rsidP="00533D80">
      <w:pPr>
        <w:pStyle w:val="berschrift2"/>
        <w:spacing w:before="0"/>
        <w:rPr>
          <w:sz w:val="24"/>
          <w:szCs w:val="24"/>
        </w:rPr>
      </w:pPr>
      <w:bookmarkStart w:id="10" w:name="_Toc40082296"/>
      <w:r>
        <w:rPr>
          <w:sz w:val="24"/>
          <w:szCs w:val="24"/>
        </w:rPr>
        <w:t>Bieterfragen</w:t>
      </w:r>
      <w:r w:rsidR="00E513CA" w:rsidRPr="00CC1972">
        <w:rPr>
          <w:sz w:val="24"/>
          <w:szCs w:val="24"/>
        </w:rPr>
        <w:t>/Bieterinformationen</w:t>
      </w:r>
      <w:bookmarkEnd w:id="10"/>
      <w:r w:rsidR="00E513CA" w:rsidRPr="00CC1972">
        <w:rPr>
          <w:sz w:val="24"/>
          <w:szCs w:val="24"/>
        </w:rPr>
        <w:t xml:space="preserve"> </w:t>
      </w:r>
    </w:p>
    <w:p w14:paraId="54E43DFA" w14:textId="77777777" w:rsidR="00E513CA" w:rsidRPr="00E513CA" w:rsidRDefault="00E513CA" w:rsidP="00533D80">
      <w:pPr>
        <w:jc w:val="both"/>
        <w:rPr>
          <w:spacing w:val="0"/>
          <w:sz w:val="24"/>
          <w:szCs w:val="20"/>
        </w:rPr>
      </w:pPr>
      <w:r w:rsidRPr="00E513CA">
        <w:rPr>
          <w:spacing w:val="0"/>
          <w:sz w:val="24"/>
          <w:szCs w:val="20"/>
        </w:rPr>
        <w:t>Soweit Sie im Rahmen der</w:t>
      </w:r>
      <w:r>
        <w:rPr>
          <w:spacing w:val="0"/>
          <w:sz w:val="24"/>
          <w:szCs w:val="20"/>
        </w:rPr>
        <w:t xml:space="preserve"> Erstellung Teilnahmeunterlagen bzw. </w:t>
      </w:r>
      <w:r w:rsidRPr="00E513CA">
        <w:rPr>
          <w:spacing w:val="0"/>
          <w:sz w:val="24"/>
          <w:szCs w:val="20"/>
        </w:rPr>
        <w:t>Angebotserstellung Fragen zu den</w:t>
      </w:r>
      <w:r>
        <w:rPr>
          <w:spacing w:val="0"/>
          <w:sz w:val="24"/>
          <w:szCs w:val="20"/>
        </w:rPr>
        <w:t xml:space="preserve"> Unterlagen haben, informieren </w:t>
      </w:r>
      <w:r w:rsidRPr="00E513CA">
        <w:rPr>
          <w:spacing w:val="0"/>
          <w:sz w:val="24"/>
          <w:szCs w:val="20"/>
        </w:rPr>
        <w:t>Sie bitte u</w:t>
      </w:r>
      <w:r w:rsidR="00CC1972">
        <w:rPr>
          <w:spacing w:val="0"/>
          <w:sz w:val="24"/>
          <w:szCs w:val="20"/>
        </w:rPr>
        <w:t>nverzüglich die Vergabestelle.</w:t>
      </w:r>
    </w:p>
    <w:p w14:paraId="532A8173" w14:textId="77777777" w:rsidR="00E513CA" w:rsidRPr="00E513CA" w:rsidRDefault="00E513CA" w:rsidP="00533D80">
      <w:pPr>
        <w:jc w:val="both"/>
        <w:rPr>
          <w:spacing w:val="0"/>
          <w:sz w:val="24"/>
          <w:szCs w:val="20"/>
        </w:rPr>
      </w:pPr>
      <w:r>
        <w:rPr>
          <w:spacing w:val="0"/>
          <w:sz w:val="24"/>
          <w:szCs w:val="20"/>
        </w:rPr>
        <w:t>Bieterfragen sind</w:t>
      </w:r>
      <w:r w:rsidR="005869F0">
        <w:rPr>
          <w:spacing w:val="0"/>
          <w:sz w:val="24"/>
          <w:szCs w:val="20"/>
        </w:rPr>
        <w:t xml:space="preserve"> über den Kommunikationsbereich</w:t>
      </w:r>
      <w:r>
        <w:rPr>
          <w:spacing w:val="0"/>
          <w:sz w:val="24"/>
          <w:szCs w:val="20"/>
        </w:rPr>
        <w:t xml:space="preserve"> des jeweiligen Projektraumes innerhalb des</w:t>
      </w:r>
      <w:r w:rsidRPr="00E513CA">
        <w:rPr>
          <w:spacing w:val="0"/>
          <w:sz w:val="24"/>
          <w:szCs w:val="20"/>
        </w:rPr>
        <w:t xml:space="preserve"> </w:t>
      </w:r>
      <w:r>
        <w:rPr>
          <w:spacing w:val="0"/>
          <w:sz w:val="24"/>
          <w:szCs w:val="20"/>
        </w:rPr>
        <w:t>Ver</w:t>
      </w:r>
      <w:r w:rsidRPr="00E513CA">
        <w:rPr>
          <w:spacing w:val="0"/>
          <w:sz w:val="24"/>
          <w:szCs w:val="20"/>
        </w:rPr>
        <w:t>gabe</w:t>
      </w:r>
      <w:r>
        <w:rPr>
          <w:spacing w:val="0"/>
          <w:sz w:val="24"/>
          <w:szCs w:val="20"/>
        </w:rPr>
        <w:t>marktplatzes</w:t>
      </w:r>
      <w:r w:rsidR="00CC1972">
        <w:rPr>
          <w:spacing w:val="0"/>
          <w:sz w:val="24"/>
          <w:szCs w:val="20"/>
        </w:rPr>
        <w:t xml:space="preserve"> zu übermitteln.</w:t>
      </w:r>
    </w:p>
    <w:p w14:paraId="20B50C9E" w14:textId="2CAF8BF4" w:rsidR="00F9753F" w:rsidRPr="00CC1972" w:rsidRDefault="00E513CA" w:rsidP="00533D80">
      <w:pPr>
        <w:jc w:val="both"/>
        <w:rPr>
          <w:vanish/>
          <w:spacing w:val="0"/>
          <w:sz w:val="24"/>
          <w:szCs w:val="20"/>
        </w:rPr>
      </w:pPr>
      <w:r w:rsidRPr="00E724D0">
        <w:rPr>
          <w:spacing w:val="0"/>
          <w:sz w:val="24"/>
          <w:szCs w:val="20"/>
        </w:rPr>
        <w:t xml:space="preserve">Da die Vergabestelle gehalten ist, rechtzeitig angeforderte zusätzliche Auskünfte über die </w:t>
      </w:r>
      <w:r w:rsidR="00524CEE" w:rsidRPr="002F02D5">
        <w:rPr>
          <w:spacing w:val="0"/>
          <w:sz w:val="24"/>
          <w:szCs w:val="20"/>
        </w:rPr>
        <w:t>Teilnahme-/</w:t>
      </w:r>
      <w:r w:rsidRPr="00E724D0">
        <w:rPr>
          <w:spacing w:val="0"/>
          <w:sz w:val="24"/>
          <w:szCs w:val="20"/>
        </w:rPr>
        <w:t xml:space="preserve">Vergabeunterlagen spätestens 6 Tage vor Ablauf der </w:t>
      </w:r>
      <w:r w:rsidR="00524CEE" w:rsidRPr="002F02D5">
        <w:rPr>
          <w:spacing w:val="0"/>
          <w:sz w:val="24"/>
          <w:szCs w:val="20"/>
        </w:rPr>
        <w:t xml:space="preserve">Abgabefrist </w:t>
      </w:r>
      <w:r w:rsidRPr="00E724D0">
        <w:rPr>
          <w:spacing w:val="0"/>
          <w:sz w:val="24"/>
          <w:szCs w:val="20"/>
        </w:rPr>
        <w:t>zu er</w:t>
      </w:r>
      <w:r w:rsidR="005869F0" w:rsidRPr="00E724D0">
        <w:rPr>
          <w:spacing w:val="0"/>
          <w:sz w:val="24"/>
          <w:szCs w:val="20"/>
        </w:rPr>
        <w:t xml:space="preserve">teilen, sollen </w:t>
      </w:r>
      <w:r w:rsidRPr="00E724D0">
        <w:rPr>
          <w:spacing w:val="0"/>
          <w:sz w:val="24"/>
          <w:szCs w:val="20"/>
        </w:rPr>
        <w:t xml:space="preserve">Auskünfte zur Vergabe </w:t>
      </w:r>
      <w:r w:rsidR="00E724D0" w:rsidRPr="00E724D0">
        <w:rPr>
          <w:spacing w:val="0"/>
          <w:sz w:val="24"/>
          <w:szCs w:val="20"/>
        </w:rPr>
        <w:t>fristgerecht</w:t>
      </w:r>
      <w:r w:rsidRPr="00E724D0">
        <w:rPr>
          <w:spacing w:val="0"/>
          <w:sz w:val="24"/>
          <w:szCs w:val="20"/>
        </w:rPr>
        <w:t xml:space="preserve"> vor Angebotsende angefor</w:t>
      </w:r>
      <w:r w:rsidR="005869F0" w:rsidRPr="00E724D0">
        <w:rPr>
          <w:spacing w:val="0"/>
          <w:sz w:val="24"/>
          <w:szCs w:val="20"/>
        </w:rPr>
        <w:t>dert werden.</w:t>
      </w:r>
      <w:r w:rsidR="00E724D0" w:rsidRPr="00E724D0">
        <w:rPr>
          <w:spacing w:val="0"/>
          <w:sz w:val="24"/>
          <w:szCs w:val="20"/>
        </w:rPr>
        <w:t xml:space="preserve"> Die Fristen entnehmen Sie den verfahrensspezifischen Angaben des jeweiligen Vergabeverfahrens im Vergabemarktplatz.</w:t>
      </w:r>
      <w:r w:rsidR="00E724D0">
        <w:rPr>
          <w:spacing w:val="0"/>
          <w:sz w:val="24"/>
          <w:szCs w:val="20"/>
        </w:rPr>
        <w:t xml:space="preserve"> </w:t>
      </w:r>
      <w:r w:rsidR="005869F0" w:rsidRPr="00E724D0">
        <w:rPr>
          <w:spacing w:val="0"/>
          <w:sz w:val="24"/>
          <w:szCs w:val="20"/>
        </w:rPr>
        <w:t xml:space="preserve">Spätere </w:t>
      </w:r>
      <w:r w:rsidRPr="00E724D0">
        <w:rPr>
          <w:spacing w:val="0"/>
          <w:sz w:val="24"/>
          <w:szCs w:val="20"/>
        </w:rPr>
        <w:t>Anfragen können unberücksichtigt bleiben.</w:t>
      </w:r>
      <w:r w:rsidR="00524CEE">
        <w:rPr>
          <w:spacing w:val="0"/>
          <w:sz w:val="24"/>
          <w:szCs w:val="20"/>
        </w:rPr>
        <w:t xml:space="preserve"> </w:t>
      </w:r>
    </w:p>
    <w:p w14:paraId="5CB1DC31" w14:textId="77777777" w:rsidR="005869F0" w:rsidRDefault="005869F0" w:rsidP="00533D80">
      <w:pPr>
        <w:jc w:val="both"/>
        <w:rPr>
          <w:spacing w:val="0"/>
          <w:sz w:val="24"/>
          <w:szCs w:val="20"/>
        </w:rPr>
      </w:pPr>
      <w:r w:rsidRPr="00F06FEB">
        <w:rPr>
          <w:spacing w:val="0"/>
          <w:sz w:val="24"/>
          <w:szCs w:val="20"/>
        </w:rPr>
        <w:t>Antworten zu den Auskunftsersuchen werden in neutralisierter Form</w:t>
      </w:r>
      <w:r>
        <w:rPr>
          <w:spacing w:val="0"/>
          <w:sz w:val="24"/>
          <w:szCs w:val="20"/>
        </w:rPr>
        <w:t xml:space="preserve"> an</w:t>
      </w:r>
      <w:r w:rsidRPr="00F06FEB">
        <w:rPr>
          <w:spacing w:val="0"/>
          <w:sz w:val="24"/>
          <w:szCs w:val="20"/>
        </w:rPr>
        <w:t xml:space="preserve"> alle</w:t>
      </w:r>
      <w:r>
        <w:rPr>
          <w:spacing w:val="0"/>
          <w:sz w:val="24"/>
          <w:szCs w:val="20"/>
        </w:rPr>
        <w:t xml:space="preserve"> Verfahrensteilnehmer über den Vergabemarktplatz der HIL GmbH</w:t>
      </w:r>
      <w:r w:rsidRPr="00F06FEB">
        <w:rPr>
          <w:spacing w:val="0"/>
          <w:sz w:val="24"/>
          <w:szCs w:val="20"/>
        </w:rPr>
        <w:t xml:space="preserve"> </w:t>
      </w:r>
      <w:r>
        <w:rPr>
          <w:spacing w:val="0"/>
          <w:sz w:val="24"/>
          <w:szCs w:val="20"/>
        </w:rPr>
        <w:t>versandt</w:t>
      </w:r>
      <w:r w:rsidRPr="00F06FEB">
        <w:rPr>
          <w:spacing w:val="0"/>
          <w:sz w:val="24"/>
          <w:szCs w:val="20"/>
        </w:rPr>
        <w:t>.</w:t>
      </w:r>
    </w:p>
    <w:p w14:paraId="2E5938FD" w14:textId="77777777" w:rsidR="005869F0" w:rsidRPr="005869F0" w:rsidRDefault="005869F0" w:rsidP="00533D80">
      <w:pPr>
        <w:jc w:val="both"/>
        <w:rPr>
          <w:spacing w:val="0"/>
          <w:sz w:val="24"/>
          <w:szCs w:val="20"/>
        </w:rPr>
      </w:pPr>
      <w:r w:rsidRPr="005869F0">
        <w:rPr>
          <w:spacing w:val="0"/>
          <w:sz w:val="24"/>
          <w:szCs w:val="20"/>
        </w:rPr>
        <w:lastRenderedPageBreak/>
        <w:t>Bitte beachten Sie, dass zur Verständlichkeit der Antworten die zugrunde</w:t>
      </w:r>
      <w:r>
        <w:rPr>
          <w:spacing w:val="0"/>
          <w:sz w:val="24"/>
          <w:szCs w:val="20"/>
        </w:rPr>
        <w:t xml:space="preserve">liegenden </w:t>
      </w:r>
      <w:r w:rsidRPr="005869F0">
        <w:rPr>
          <w:spacing w:val="0"/>
          <w:sz w:val="24"/>
          <w:szCs w:val="20"/>
        </w:rPr>
        <w:t>Fragestellungen in anonymisierter Form in der Regel ebenfalls an alle Ver</w:t>
      </w:r>
      <w:r>
        <w:rPr>
          <w:spacing w:val="0"/>
          <w:sz w:val="24"/>
          <w:szCs w:val="20"/>
        </w:rPr>
        <w:t xml:space="preserve">fahrensteilnehmer </w:t>
      </w:r>
      <w:r w:rsidR="00CC1972">
        <w:rPr>
          <w:spacing w:val="0"/>
          <w:sz w:val="24"/>
          <w:szCs w:val="20"/>
        </w:rPr>
        <w:t>versandt werden.</w:t>
      </w:r>
    </w:p>
    <w:p w14:paraId="2FEC1F0C" w14:textId="77777777" w:rsidR="005869F0" w:rsidRPr="005869F0" w:rsidRDefault="005869F0" w:rsidP="00533D80">
      <w:pPr>
        <w:jc w:val="both"/>
        <w:rPr>
          <w:spacing w:val="0"/>
          <w:sz w:val="24"/>
          <w:szCs w:val="20"/>
        </w:rPr>
      </w:pPr>
      <w:r w:rsidRPr="005869F0">
        <w:rPr>
          <w:spacing w:val="0"/>
          <w:sz w:val="24"/>
          <w:szCs w:val="20"/>
        </w:rPr>
        <w:t>Bieterfragen sollten daher so formuliert sein, dass ein Versand an die an</w:t>
      </w:r>
      <w:r>
        <w:rPr>
          <w:spacing w:val="0"/>
          <w:sz w:val="24"/>
          <w:szCs w:val="20"/>
        </w:rPr>
        <w:t xml:space="preserve">deren Teilnehmer </w:t>
      </w:r>
      <w:r w:rsidRPr="005869F0">
        <w:rPr>
          <w:spacing w:val="0"/>
          <w:sz w:val="24"/>
          <w:szCs w:val="20"/>
        </w:rPr>
        <w:t>ohne vorherige Überarbeitung möglich ist. Mit der Übersendung einer Bie</w:t>
      </w:r>
      <w:r>
        <w:rPr>
          <w:spacing w:val="0"/>
          <w:sz w:val="24"/>
          <w:szCs w:val="20"/>
        </w:rPr>
        <w:t xml:space="preserve">terfrage </w:t>
      </w:r>
      <w:r w:rsidRPr="005869F0">
        <w:rPr>
          <w:spacing w:val="0"/>
          <w:sz w:val="24"/>
          <w:szCs w:val="20"/>
        </w:rPr>
        <w:t>genehmigen Sie eine entsprechende Bekanntgab</w:t>
      </w:r>
      <w:r w:rsidR="00CC1972">
        <w:rPr>
          <w:spacing w:val="0"/>
          <w:sz w:val="24"/>
          <w:szCs w:val="20"/>
        </w:rPr>
        <w:t>e.</w:t>
      </w:r>
    </w:p>
    <w:p w14:paraId="106FE0BC" w14:textId="77777777" w:rsidR="005869F0" w:rsidRDefault="005869F0" w:rsidP="00533D80">
      <w:pPr>
        <w:jc w:val="both"/>
        <w:rPr>
          <w:spacing w:val="0"/>
          <w:sz w:val="24"/>
          <w:szCs w:val="20"/>
        </w:rPr>
      </w:pPr>
      <w:r w:rsidRPr="005869F0">
        <w:rPr>
          <w:spacing w:val="0"/>
          <w:sz w:val="24"/>
          <w:szCs w:val="20"/>
        </w:rPr>
        <w:t>Sofern Gründe gegen eine Veröffentlichung bestimmter Daten/Informationen bestehen, teilen Sie diese bitte in der Bieterfrage ausdrücklich schriftlich mit. Die Antworten</w:t>
      </w:r>
      <w:r>
        <w:rPr>
          <w:spacing w:val="0"/>
          <w:sz w:val="24"/>
          <w:szCs w:val="20"/>
        </w:rPr>
        <w:t xml:space="preserve"> </w:t>
      </w:r>
      <w:r w:rsidRPr="005869F0">
        <w:rPr>
          <w:spacing w:val="0"/>
          <w:sz w:val="24"/>
          <w:szCs w:val="20"/>
        </w:rPr>
        <w:t xml:space="preserve">(Bieterinformationen) werden Bestandteil der Vergabeunterlage und sind somit </w:t>
      </w:r>
      <w:r w:rsidRPr="00E724D0">
        <w:rPr>
          <w:spacing w:val="0"/>
          <w:sz w:val="24"/>
          <w:szCs w:val="20"/>
        </w:rPr>
        <w:t>verbindlich für die</w:t>
      </w:r>
      <w:r w:rsidRPr="005869F0">
        <w:rPr>
          <w:spacing w:val="0"/>
          <w:sz w:val="24"/>
          <w:szCs w:val="20"/>
        </w:rPr>
        <w:t xml:space="preserve"> Angebotserstellung sowie die Prüfung und Wertung der Angebote.</w:t>
      </w:r>
      <w:r>
        <w:rPr>
          <w:spacing w:val="0"/>
          <w:sz w:val="24"/>
          <w:szCs w:val="20"/>
        </w:rPr>
        <w:t xml:space="preserve"> </w:t>
      </w:r>
      <w:r w:rsidRPr="005869F0">
        <w:rPr>
          <w:spacing w:val="0"/>
          <w:sz w:val="24"/>
          <w:szCs w:val="20"/>
        </w:rPr>
        <w:t>Antworten, die sich auf Vertragsbedingungen oder auf die Leistungsbe</w:t>
      </w:r>
      <w:r>
        <w:rPr>
          <w:spacing w:val="0"/>
          <w:sz w:val="24"/>
          <w:szCs w:val="20"/>
        </w:rPr>
        <w:t xml:space="preserve">schreibung beziehen, </w:t>
      </w:r>
      <w:r w:rsidRPr="005869F0">
        <w:rPr>
          <w:spacing w:val="0"/>
          <w:sz w:val="24"/>
          <w:szCs w:val="20"/>
        </w:rPr>
        <w:t>werden zudem verbindlicher Vertragsbestandteil.</w:t>
      </w:r>
    </w:p>
    <w:p w14:paraId="2F0D49D0" w14:textId="77777777" w:rsidR="005869F0" w:rsidRDefault="005869F0" w:rsidP="00533D80">
      <w:pPr>
        <w:jc w:val="both"/>
        <w:rPr>
          <w:spacing w:val="0"/>
          <w:sz w:val="24"/>
          <w:szCs w:val="20"/>
        </w:rPr>
      </w:pPr>
    </w:p>
    <w:p w14:paraId="2BD58F46" w14:textId="77777777" w:rsidR="005869F0" w:rsidRPr="00CC1972" w:rsidRDefault="005869F0" w:rsidP="00533D80">
      <w:pPr>
        <w:pStyle w:val="berschrift2"/>
        <w:spacing w:before="0"/>
        <w:rPr>
          <w:sz w:val="24"/>
          <w:szCs w:val="24"/>
        </w:rPr>
      </w:pPr>
      <w:bookmarkStart w:id="11" w:name="_Toc40082297"/>
      <w:r w:rsidRPr="00CC1972">
        <w:rPr>
          <w:sz w:val="24"/>
          <w:szCs w:val="24"/>
        </w:rPr>
        <w:t>Angebotserstellungskosten</w:t>
      </w:r>
      <w:bookmarkEnd w:id="11"/>
      <w:r w:rsidRPr="00CC1972">
        <w:rPr>
          <w:sz w:val="24"/>
          <w:szCs w:val="24"/>
        </w:rPr>
        <w:t xml:space="preserve"> </w:t>
      </w:r>
    </w:p>
    <w:p w14:paraId="3AE63AAF" w14:textId="77777777" w:rsidR="005869F0" w:rsidRDefault="005869F0" w:rsidP="00533D80">
      <w:pPr>
        <w:jc w:val="both"/>
        <w:rPr>
          <w:spacing w:val="0"/>
          <w:sz w:val="24"/>
          <w:szCs w:val="20"/>
        </w:rPr>
      </w:pPr>
      <w:r w:rsidRPr="005869F0">
        <w:rPr>
          <w:spacing w:val="0"/>
          <w:sz w:val="24"/>
          <w:szCs w:val="20"/>
        </w:rPr>
        <w:t xml:space="preserve">Für </w:t>
      </w:r>
      <w:r>
        <w:rPr>
          <w:spacing w:val="0"/>
          <w:sz w:val="24"/>
          <w:szCs w:val="20"/>
        </w:rPr>
        <w:t xml:space="preserve">die Erstellung des Angebots wird </w:t>
      </w:r>
      <w:r w:rsidRPr="00E724D0">
        <w:rPr>
          <w:spacing w:val="0"/>
          <w:sz w:val="24"/>
          <w:szCs w:val="20"/>
        </w:rPr>
        <w:t>grundsätzlich</w:t>
      </w:r>
      <w:r>
        <w:rPr>
          <w:spacing w:val="0"/>
          <w:sz w:val="24"/>
          <w:szCs w:val="20"/>
        </w:rPr>
        <w:t xml:space="preserve"> </w:t>
      </w:r>
      <w:r w:rsidRPr="005869F0">
        <w:rPr>
          <w:spacing w:val="0"/>
          <w:sz w:val="24"/>
          <w:szCs w:val="20"/>
        </w:rPr>
        <w:t xml:space="preserve">keine Vergütung gewährt. Angebotsunterlagen </w:t>
      </w:r>
      <w:r>
        <w:rPr>
          <w:spacing w:val="0"/>
          <w:sz w:val="24"/>
          <w:szCs w:val="20"/>
        </w:rPr>
        <w:t xml:space="preserve">sind auf Kosten des </w:t>
      </w:r>
      <w:r w:rsidRPr="005869F0">
        <w:rPr>
          <w:spacing w:val="0"/>
          <w:sz w:val="24"/>
          <w:szCs w:val="20"/>
        </w:rPr>
        <w:t>Bieters zu übersenden.</w:t>
      </w:r>
    </w:p>
    <w:p w14:paraId="2D6625A4" w14:textId="77777777" w:rsidR="005869F0" w:rsidRDefault="005869F0" w:rsidP="00533D80">
      <w:pPr>
        <w:jc w:val="both"/>
        <w:rPr>
          <w:spacing w:val="0"/>
          <w:sz w:val="24"/>
          <w:szCs w:val="20"/>
        </w:rPr>
      </w:pPr>
    </w:p>
    <w:p w14:paraId="42BEC4CB" w14:textId="77777777" w:rsidR="0071728D" w:rsidRPr="00CC1972" w:rsidRDefault="0071728D" w:rsidP="00533D80">
      <w:pPr>
        <w:pStyle w:val="berschrift2"/>
        <w:spacing w:before="0"/>
        <w:rPr>
          <w:sz w:val="24"/>
          <w:szCs w:val="24"/>
        </w:rPr>
      </w:pPr>
      <w:bookmarkStart w:id="12" w:name="_Toc40082298"/>
      <w:r w:rsidRPr="00CC1972">
        <w:rPr>
          <w:sz w:val="24"/>
          <w:szCs w:val="24"/>
        </w:rPr>
        <w:t>Ansprechpartner</w:t>
      </w:r>
      <w:bookmarkEnd w:id="12"/>
    </w:p>
    <w:p w14:paraId="2B906CC6" w14:textId="77777777" w:rsidR="0071728D" w:rsidRDefault="0071728D" w:rsidP="00533D80">
      <w:pPr>
        <w:pStyle w:val="StandardBlock"/>
        <w:rPr>
          <w:szCs w:val="26"/>
        </w:rPr>
      </w:pPr>
      <w:r w:rsidRPr="00F54EA7">
        <w:rPr>
          <w:szCs w:val="26"/>
        </w:rPr>
        <w:t>Um eine schnelle Information sicherzustellen, wird die Angabe mindestens eines</w:t>
      </w:r>
      <w:r>
        <w:rPr>
          <w:szCs w:val="26"/>
        </w:rPr>
        <w:t xml:space="preserve"> </w:t>
      </w:r>
      <w:r w:rsidRPr="00F54EA7">
        <w:rPr>
          <w:szCs w:val="26"/>
        </w:rPr>
        <w:t>Ansprechpartners mit Telefonnummer, Fax-Nummer und E</w:t>
      </w:r>
      <w:r>
        <w:rPr>
          <w:szCs w:val="26"/>
        </w:rPr>
        <w:t>-Mail-Adresse erbeten.</w:t>
      </w:r>
    </w:p>
    <w:p w14:paraId="5EA9B747" w14:textId="77777777" w:rsidR="0071728D" w:rsidRDefault="0071728D" w:rsidP="00533D80">
      <w:pPr>
        <w:jc w:val="both"/>
        <w:rPr>
          <w:spacing w:val="0"/>
          <w:sz w:val="24"/>
          <w:szCs w:val="20"/>
        </w:rPr>
      </w:pPr>
    </w:p>
    <w:p w14:paraId="2FE90658" w14:textId="77777777" w:rsidR="005869F0" w:rsidRPr="00CC1972" w:rsidRDefault="005869F0" w:rsidP="00533D80">
      <w:pPr>
        <w:pStyle w:val="berschrift2"/>
        <w:spacing w:before="0"/>
        <w:rPr>
          <w:sz w:val="24"/>
          <w:szCs w:val="24"/>
        </w:rPr>
      </w:pPr>
      <w:bookmarkStart w:id="13" w:name="_Toc40082299"/>
      <w:r w:rsidRPr="00CC1972">
        <w:rPr>
          <w:sz w:val="24"/>
          <w:szCs w:val="24"/>
        </w:rPr>
        <w:t>Preisprüfung</w:t>
      </w:r>
      <w:bookmarkEnd w:id="13"/>
      <w:r w:rsidRPr="00CC1972">
        <w:rPr>
          <w:sz w:val="24"/>
          <w:szCs w:val="24"/>
        </w:rPr>
        <w:t xml:space="preserve"> </w:t>
      </w:r>
    </w:p>
    <w:p w14:paraId="7283100F" w14:textId="198C1CC8" w:rsidR="005869F0" w:rsidRDefault="004B16E3" w:rsidP="00752FB2">
      <w:pPr>
        <w:jc w:val="both"/>
        <w:rPr>
          <w:spacing w:val="0"/>
          <w:sz w:val="24"/>
          <w:szCs w:val="20"/>
        </w:rPr>
      </w:pPr>
      <w:r>
        <w:rPr>
          <w:spacing w:val="0"/>
          <w:sz w:val="24"/>
          <w:szCs w:val="20"/>
        </w:rPr>
        <w:t>Bei den</w:t>
      </w:r>
      <w:r w:rsidRPr="004B16E3">
        <w:rPr>
          <w:spacing w:val="0"/>
          <w:sz w:val="24"/>
          <w:szCs w:val="20"/>
        </w:rPr>
        <w:t xml:space="preserve"> Auft</w:t>
      </w:r>
      <w:r>
        <w:rPr>
          <w:spacing w:val="0"/>
          <w:sz w:val="24"/>
          <w:szCs w:val="20"/>
        </w:rPr>
        <w:t>rä</w:t>
      </w:r>
      <w:r w:rsidRPr="004B16E3">
        <w:rPr>
          <w:spacing w:val="0"/>
          <w:sz w:val="24"/>
          <w:szCs w:val="20"/>
        </w:rPr>
        <w:t>g</w:t>
      </w:r>
      <w:r>
        <w:rPr>
          <w:spacing w:val="0"/>
          <w:sz w:val="24"/>
          <w:szCs w:val="20"/>
        </w:rPr>
        <w:t>en der HIL GmbH</w:t>
      </w:r>
      <w:r w:rsidRPr="004B16E3">
        <w:rPr>
          <w:spacing w:val="0"/>
          <w:sz w:val="24"/>
          <w:szCs w:val="20"/>
        </w:rPr>
        <w:t xml:space="preserve"> handelt es sich um mittelbare Leistung</w:t>
      </w:r>
      <w:r>
        <w:rPr>
          <w:spacing w:val="0"/>
          <w:sz w:val="24"/>
          <w:szCs w:val="20"/>
        </w:rPr>
        <w:t>en</w:t>
      </w:r>
      <w:r w:rsidRPr="004B16E3">
        <w:rPr>
          <w:spacing w:val="0"/>
          <w:sz w:val="24"/>
          <w:szCs w:val="20"/>
        </w:rPr>
        <w:t xml:space="preserve"> zu einem öffentlichen Auftr</w:t>
      </w:r>
      <w:r>
        <w:rPr>
          <w:spacing w:val="0"/>
          <w:sz w:val="24"/>
          <w:szCs w:val="20"/>
        </w:rPr>
        <w:t>ag bei dem die</w:t>
      </w:r>
      <w:r w:rsidR="005869F0" w:rsidRPr="005869F0">
        <w:rPr>
          <w:spacing w:val="0"/>
          <w:sz w:val="24"/>
          <w:szCs w:val="20"/>
        </w:rPr>
        <w:t xml:space="preserve"> Verordnung über Preise (VO</w:t>
      </w:r>
      <w:r w:rsidR="00CC1972">
        <w:rPr>
          <w:spacing w:val="0"/>
          <w:sz w:val="24"/>
          <w:szCs w:val="20"/>
        </w:rPr>
        <w:t xml:space="preserve"> </w:t>
      </w:r>
      <w:r w:rsidR="005869F0" w:rsidRPr="005869F0">
        <w:rPr>
          <w:spacing w:val="0"/>
          <w:sz w:val="24"/>
          <w:szCs w:val="20"/>
        </w:rPr>
        <w:t>PR) 30/53 i</w:t>
      </w:r>
      <w:r w:rsidR="005869F0">
        <w:rPr>
          <w:spacing w:val="0"/>
          <w:sz w:val="24"/>
          <w:szCs w:val="20"/>
        </w:rPr>
        <w:t>n der jeweils gültigen Fassung Anwendung</w:t>
      </w:r>
      <w:r>
        <w:rPr>
          <w:spacing w:val="0"/>
          <w:sz w:val="24"/>
          <w:szCs w:val="20"/>
        </w:rPr>
        <w:t xml:space="preserve"> findet</w:t>
      </w:r>
      <w:r w:rsidR="005869F0">
        <w:rPr>
          <w:spacing w:val="0"/>
          <w:sz w:val="24"/>
          <w:szCs w:val="20"/>
        </w:rPr>
        <w:t xml:space="preserve">. </w:t>
      </w:r>
      <w:r w:rsidR="00524CEE" w:rsidRPr="002F02D5">
        <w:rPr>
          <w:spacing w:val="0"/>
          <w:sz w:val="24"/>
          <w:szCs w:val="20"/>
        </w:rPr>
        <w:t>Dies beinhaltet ausdrücklich das Recht zur Prüfung der Preise gemäß § 9 VO PR 30/53 durch den öffentlichen Auftraggeber.</w:t>
      </w:r>
    </w:p>
    <w:p w14:paraId="290BFBDF" w14:textId="77777777" w:rsidR="005869F0" w:rsidRDefault="005869F0" w:rsidP="00533D80">
      <w:pPr>
        <w:jc w:val="both"/>
        <w:rPr>
          <w:spacing w:val="0"/>
          <w:sz w:val="24"/>
          <w:szCs w:val="20"/>
        </w:rPr>
      </w:pPr>
    </w:p>
    <w:p w14:paraId="4BCA6D8E" w14:textId="77777777" w:rsidR="008E0C2B" w:rsidRPr="000F33F4" w:rsidRDefault="008E0C2B" w:rsidP="00533D80">
      <w:pPr>
        <w:pStyle w:val="berschrift2"/>
        <w:spacing w:before="0"/>
        <w:rPr>
          <w:rFonts w:eastAsia="Times New Roman" w:cs="Times New Roman"/>
          <w:bCs w:val="0"/>
          <w:spacing w:val="0"/>
          <w:sz w:val="24"/>
          <w:szCs w:val="20"/>
        </w:rPr>
      </w:pPr>
      <w:bookmarkStart w:id="14" w:name="_Toc40082300"/>
      <w:r w:rsidRPr="00CC1972">
        <w:rPr>
          <w:sz w:val="24"/>
          <w:szCs w:val="24"/>
        </w:rPr>
        <w:t>Hinweis auf vergaberechtliche Vorschriften</w:t>
      </w:r>
      <w:bookmarkEnd w:id="14"/>
    </w:p>
    <w:p w14:paraId="2FD9CEBB" w14:textId="77777777" w:rsidR="008E0C2B" w:rsidRPr="00CC1972" w:rsidRDefault="008E0C2B" w:rsidP="00533D80">
      <w:pPr>
        <w:jc w:val="both"/>
        <w:rPr>
          <w:spacing w:val="0"/>
          <w:sz w:val="24"/>
          <w:szCs w:val="20"/>
        </w:rPr>
      </w:pPr>
      <w:r>
        <w:rPr>
          <w:spacing w:val="0"/>
          <w:sz w:val="24"/>
          <w:szCs w:val="20"/>
        </w:rPr>
        <w:t xml:space="preserve">Vergabeverfahren unterhalb der </w:t>
      </w:r>
      <w:r w:rsidR="000912DF">
        <w:rPr>
          <w:spacing w:val="0"/>
          <w:sz w:val="24"/>
          <w:szCs w:val="20"/>
        </w:rPr>
        <w:t>EU-</w:t>
      </w:r>
      <w:r>
        <w:rPr>
          <w:spacing w:val="0"/>
          <w:sz w:val="24"/>
          <w:szCs w:val="20"/>
        </w:rPr>
        <w:t xml:space="preserve">Schwellenwerte </w:t>
      </w:r>
      <w:r w:rsidRPr="008E0C2B">
        <w:rPr>
          <w:spacing w:val="0"/>
          <w:sz w:val="24"/>
          <w:szCs w:val="20"/>
        </w:rPr>
        <w:t>werden als sogenannte HIL-Verfahren durchgeführt und unterliegen nicht den folgenden Richtlinien, lehnen sich aber an</w:t>
      </w:r>
      <w:r w:rsidR="009145FC">
        <w:rPr>
          <w:spacing w:val="0"/>
          <w:sz w:val="24"/>
          <w:szCs w:val="20"/>
        </w:rPr>
        <w:t xml:space="preserve"> die entsprechenden Regelungen der Unterschwellenvergabeordnung (UVgO)</w:t>
      </w:r>
      <w:r w:rsidRPr="008E0C2B">
        <w:rPr>
          <w:spacing w:val="0"/>
          <w:sz w:val="24"/>
          <w:szCs w:val="20"/>
        </w:rPr>
        <w:t xml:space="preserve"> an.</w:t>
      </w:r>
      <w:r w:rsidR="0018185F">
        <w:rPr>
          <w:spacing w:val="0"/>
          <w:sz w:val="24"/>
          <w:szCs w:val="20"/>
        </w:rPr>
        <w:t xml:space="preserve"> Diese</w:t>
      </w:r>
      <w:r w:rsidR="009145FC">
        <w:rPr>
          <w:spacing w:val="0"/>
          <w:sz w:val="24"/>
          <w:szCs w:val="20"/>
        </w:rPr>
        <w:t xml:space="preserve"> Verfahren</w:t>
      </w:r>
      <w:r w:rsidR="0018185F">
        <w:rPr>
          <w:spacing w:val="0"/>
          <w:sz w:val="24"/>
          <w:szCs w:val="20"/>
        </w:rPr>
        <w:t xml:space="preserve"> werden im Vergabemarktplatz der HIL GmbH als „Sonstige Ausschreibungen“ benannt.</w:t>
      </w:r>
    </w:p>
    <w:p w14:paraId="51DCB639" w14:textId="77777777" w:rsidR="008E0C2B" w:rsidRDefault="008E0C2B" w:rsidP="00533D80">
      <w:pPr>
        <w:jc w:val="both"/>
        <w:rPr>
          <w:spacing w:val="0"/>
          <w:sz w:val="24"/>
          <w:szCs w:val="20"/>
        </w:rPr>
      </w:pPr>
      <w:r>
        <w:rPr>
          <w:spacing w:val="0"/>
          <w:sz w:val="24"/>
          <w:szCs w:val="20"/>
        </w:rPr>
        <w:t xml:space="preserve">Vergabeverfahren oberhalb der </w:t>
      </w:r>
      <w:r w:rsidR="000912DF">
        <w:rPr>
          <w:spacing w:val="0"/>
          <w:sz w:val="24"/>
          <w:szCs w:val="20"/>
        </w:rPr>
        <w:t>EU-</w:t>
      </w:r>
      <w:r>
        <w:rPr>
          <w:spacing w:val="0"/>
          <w:sz w:val="24"/>
          <w:szCs w:val="20"/>
        </w:rPr>
        <w:t>Schwellenwerte unterliegen folgenden R</w:t>
      </w:r>
      <w:r w:rsidR="0071728D">
        <w:rPr>
          <w:spacing w:val="0"/>
          <w:sz w:val="24"/>
          <w:szCs w:val="20"/>
        </w:rPr>
        <w:t>ichtlinien</w:t>
      </w:r>
      <w:r>
        <w:rPr>
          <w:spacing w:val="0"/>
          <w:sz w:val="24"/>
          <w:szCs w:val="20"/>
        </w:rPr>
        <w:t>:</w:t>
      </w:r>
    </w:p>
    <w:p w14:paraId="1B477DD4" w14:textId="77777777" w:rsidR="00F13349" w:rsidRDefault="008E0C2B" w:rsidP="00533D80">
      <w:pPr>
        <w:pStyle w:val="Listenabsatz"/>
        <w:numPr>
          <w:ilvl w:val="0"/>
          <w:numId w:val="5"/>
        </w:numPr>
        <w:ind w:left="284" w:hanging="284"/>
        <w:jc w:val="both"/>
        <w:rPr>
          <w:spacing w:val="0"/>
          <w:sz w:val="24"/>
          <w:szCs w:val="20"/>
        </w:rPr>
      </w:pPr>
      <w:r w:rsidRPr="00F13349">
        <w:rPr>
          <w:spacing w:val="0"/>
          <w:sz w:val="24"/>
          <w:szCs w:val="20"/>
        </w:rPr>
        <w:t>Gesetz gegen Wettbewerbsbeschränkungen (GWB), geändert durch das Gesetz zur Modernisierung des Vergaberechts vom 17.2.2016, BGBl. I Nr. 8, S. 203, vom 23.2.20</w:t>
      </w:r>
      <w:r w:rsidR="00CC1972">
        <w:rPr>
          <w:spacing w:val="0"/>
          <w:sz w:val="24"/>
          <w:szCs w:val="20"/>
        </w:rPr>
        <w:t>16</w:t>
      </w:r>
    </w:p>
    <w:p w14:paraId="20B2EEAE" w14:textId="03CE4D3D" w:rsidR="0011675C" w:rsidRPr="0011675C" w:rsidRDefault="00752FB2" w:rsidP="00533D80">
      <w:pPr>
        <w:pStyle w:val="Listenabsatz"/>
        <w:numPr>
          <w:ilvl w:val="0"/>
          <w:numId w:val="5"/>
        </w:numPr>
        <w:ind w:left="284" w:hanging="284"/>
        <w:jc w:val="both"/>
        <w:rPr>
          <w:spacing w:val="0"/>
          <w:sz w:val="24"/>
          <w:szCs w:val="20"/>
        </w:rPr>
      </w:pPr>
      <w:r w:rsidRPr="002F02D5">
        <w:rPr>
          <w:spacing w:val="0"/>
          <w:sz w:val="24"/>
          <w:szCs w:val="20"/>
        </w:rPr>
        <w:t>Vergabeverordnung über die Vergabe öffentlicher Aufträge (</w:t>
      </w:r>
      <w:r w:rsidR="00CC1972">
        <w:rPr>
          <w:spacing w:val="0"/>
          <w:sz w:val="24"/>
          <w:szCs w:val="20"/>
        </w:rPr>
        <w:t>VgV</w:t>
      </w:r>
      <w:r>
        <w:rPr>
          <w:spacing w:val="0"/>
          <w:sz w:val="24"/>
          <w:szCs w:val="20"/>
        </w:rPr>
        <w:t>)</w:t>
      </w:r>
    </w:p>
    <w:p w14:paraId="0B7B59B0" w14:textId="5F99F823" w:rsidR="008E0C2B" w:rsidRPr="00F13349" w:rsidRDefault="008E0C2B" w:rsidP="00533D80">
      <w:pPr>
        <w:pStyle w:val="Listenabsatz"/>
        <w:numPr>
          <w:ilvl w:val="0"/>
          <w:numId w:val="5"/>
        </w:numPr>
        <w:ind w:left="284" w:hanging="284"/>
        <w:jc w:val="both"/>
        <w:rPr>
          <w:spacing w:val="0"/>
          <w:sz w:val="24"/>
          <w:szCs w:val="20"/>
        </w:rPr>
      </w:pPr>
      <w:r w:rsidRPr="00F13349">
        <w:rPr>
          <w:spacing w:val="0"/>
          <w:sz w:val="24"/>
          <w:szCs w:val="20"/>
        </w:rPr>
        <w:t xml:space="preserve">Vergabeverordnung </w:t>
      </w:r>
      <w:r w:rsidR="00752FB2" w:rsidRPr="002F02D5">
        <w:rPr>
          <w:spacing w:val="0"/>
          <w:sz w:val="24"/>
          <w:szCs w:val="20"/>
        </w:rPr>
        <w:t xml:space="preserve">für die Bereiche </w:t>
      </w:r>
      <w:r w:rsidRPr="00F13349">
        <w:rPr>
          <w:spacing w:val="0"/>
          <w:sz w:val="24"/>
          <w:szCs w:val="20"/>
        </w:rPr>
        <w:t>Vert</w:t>
      </w:r>
      <w:r w:rsidR="00CC1972">
        <w:rPr>
          <w:spacing w:val="0"/>
          <w:sz w:val="24"/>
          <w:szCs w:val="20"/>
        </w:rPr>
        <w:t>eidigung und Sicherheit (VSVgV)</w:t>
      </w:r>
    </w:p>
    <w:p w14:paraId="162C6B90" w14:textId="77777777" w:rsidR="0071728D" w:rsidRPr="008E0C2B" w:rsidRDefault="0071728D" w:rsidP="00533D80">
      <w:pPr>
        <w:jc w:val="both"/>
        <w:rPr>
          <w:spacing w:val="0"/>
          <w:sz w:val="24"/>
          <w:szCs w:val="20"/>
        </w:rPr>
      </w:pPr>
    </w:p>
    <w:p w14:paraId="412736C0" w14:textId="77777777" w:rsidR="0018185F" w:rsidRDefault="008E0C2B" w:rsidP="00533D80">
      <w:pPr>
        <w:jc w:val="both"/>
        <w:rPr>
          <w:spacing w:val="0"/>
          <w:sz w:val="24"/>
          <w:szCs w:val="20"/>
        </w:rPr>
      </w:pPr>
      <w:r w:rsidRPr="008E0C2B">
        <w:rPr>
          <w:spacing w:val="0"/>
          <w:sz w:val="24"/>
          <w:szCs w:val="20"/>
        </w:rPr>
        <w:lastRenderedPageBreak/>
        <w:t xml:space="preserve">Die aktuelle Fassung der jeweiligen Vorschriften finden Sie auch unter </w:t>
      </w:r>
      <w:r w:rsidR="0018185F" w:rsidRPr="0030646F">
        <w:rPr>
          <w:spacing w:val="0"/>
          <w:sz w:val="24"/>
          <w:szCs w:val="20"/>
        </w:rPr>
        <w:t>https://www.bmwi.de/Redaktion/DE/Artikel/Wirtschaft/vergabe-uebersicht-und-rechtsgrundlagen.html</w:t>
      </w:r>
    </w:p>
    <w:p w14:paraId="186C2983" w14:textId="77777777" w:rsidR="007607BA" w:rsidRDefault="007607BA" w:rsidP="00533D80">
      <w:pPr>
        <w:jc w:val="both"/>
        <w:rPr>
          <w:spacing w:val="0"/>
          <w:sz w:val="24"/>
          <w:szCs w:val="20"/>
        </w:rPr>
      </w:pPr>
    </w:p>
    <w:p w14:paraId="08813E31" w14:textId="77777777" w:rsidR="007607BA" w:rsidRDefault="00EA48E2" w:rsidP="00533D80">
      <w:pPr>
        <w:jc w:val="both"/>
        <w:rPr>
          <w:spacing w:val="0"/>
          <w:sz w:val="24"/>
          <w:szCs w:val="20"/>
        </w:rPr>
      </w:pPr>
      <w:r>
        <w:rPr>
          <w:spacing w:val="0"/>
          <w:sz w:val="24"/>
          <w:szCs w:val="20"/>
        </w:rPr>
        <w:t>Die Anwendung der konkreten Vergabeverordnung entnehmen Sie den spezifischen Angaben des Vergabeverfahrens im Vergabemarktplatz der HIL GmbH.</w:t>
      </w:r>
    </w:p>
    <w:p w14:paraId="613B88BC" w14:textId="77777777" w:rsidR="0071728D" w:rsidRDefault="0071728D" w:rsidP="00533D80">
      <w:pPr>
        <w:jc w:val="both"/>
        <w:rPr>
          <w:spacing w:val="0"/>
          <w:sz w:val="24"/>
          <w:szCs w:val="20"/>
        </w:rPr>
      </w:pPr>
    </w:p>
    <w:p w14:paraId="43F97135" w14:textId="77777777" w:rsidR="00371B25" w:rsidRPr="00CC1972" w:rsidRDefault="00371B25" w:rsidP="00533D80">
      <w:pPr>
        <w:pStyle w:val="berschrift2"/>
        <w:spacing w:before="0"/>
        <w:rPr>
          <w:sz w:val="24"/>
          <w:szCs w:val="24"/>
        </w:rPr>
      </w:pPr>
      <w:bookmarkStart w:id="15" w:name="_Toc40082301"/>
      <w:r w:rsidRPr="00CC1972">
        <w:rPr>
          <w:sz w:val="24"/>
          <w:szCs w:val="24"/>
        </w:rPr>
        <w:t>Struktur des Vergabeverfahrens</w:t>
      </w:r>
      <w:bookmarkEnd w:id="15"/>
    </w:p>
    <w:p w14:paraId="5378E115" w14:textId="77777777" w:rsidR="00371B25" w:rsidRDefault="00866607" w:rsidP="00533D80">
      <w:pPr>
        <w:jc w:val="both"/>
        <w:rPr>
          <w:spacing w:val="0"/>
          <w:sz w:val="24"/>
          <w:szCs w:val="20"/>
        </w:rPr>
      </w:pPr>
      <w:r>
        <w:rPr>
          <w:spacing w:val="0"/>
          <w:sz w:val="24"/>
          <w:szCs w:val="20"/>
        </w:rPr>
        <w:t>HIL-Verfahren können sowohl als einstufige als auch zweistufige Verfahren (mit vorgeschaltetem Teilnahmewettbewerb) durchgeführt werden. Vergabeverfahren</w:t>
      </w:r>
      <w:r w:rsidR="009F3702">
        <w:rPr>
          <w:spacing w:val="0"/>
          <w:sz w:val="24"/>
          <w:szCs w:val="20"/>
        </w:rPr>
        <w:t xml:space="preserve"> oberhalb der Schwellenwerte</w:t>
      </w:r>
      <w:r>
        <w:rPr>
          <w:spacing w:val="0"/>
          <w:sz w:val="24"/>
          <w:szCs w:val="20"/>
        </w:rPr>
        <w:t xml:space="preserve"> gemäß </w:t>
      </w:r>
      <w:r w:rsidR="00637A54">
        <w:rPr>
          <w:spacing w:val="0"/>
          <w:sz w:val="24"/>
          <w:szCs w:val="20"/>
        </w:rPr>
        <w:t>den</w:t>
      </w:r>
      <w:r>
        <w:rPr>
          <w:spacing w:val="0"/>
          <w:sz w:val="24"/>
          <w:szCs w:val="20"/>
        </w:rPr>
        <w:t xml:space="preserve"> o.</w:t>
      </w:r>
      <w:r w:rsidR="00CC1972">
        <w:rPr>
          <w:spacing w:val="0"/>
          <w:sz w:val="24"/>
          <w:szCs w:val="20"/>
        </w:rPr>
        <w:t xml:space="preserve"> </w:t>
      </w:r>
      <w:r>
        <w:rPr>
          <w:spacing w:val="0"/>
          <w:sz w:val="24"/>
          <w:szCs w:val="20"/>
        </w:rPr>
        <w:t>g. Verordnungen werden i.</w:t>
      </w:r>
      <w:r w:rsidR="00EA2FD9">
        <w:rPr>
          <w:spacing w:val="0"/>
          <w:sz w:val="24"/>
          <w:szCs w:val="20"/>
        </w:rPr>
        <w:t xml:space="preserve"> </w:t>
      </w:r>
      <w:r>
        <w:rPr>
          <w:spacing w:val="0"/>
          <w:sz w:val="24"/>
          <w:szCs w:val="20"/>
        </w:rPr>
        <w:t>d. R. als zweistufige Verfahren durchgeführt.</w:t>
      </w:r>
    </w:p>
    <w:p w14:paraId="5F5FD2DF" w14:textId="77777777" w:rsidR="00CC1972" w:rsidRPr="008E0C2B" w:rsidRDefault="00CC1972" w:rsidP="00533D80">
      <w:pPr>
        <w:jc w:val="both"/>
        <w:rPr>
          <w:spacing w:val="0"/>
          <w:sz w:val="24"/>
          <w:szCs w:val="20"/>
        </w:rPr>
      </w:pPr>
    </w:p>
    <w:p w14:paraId="7A299298" w14:textId="77777777" w:rsidR="008E0C2B" w:rsidRPr="00CC1972" w:rsidRDefault="00CC1972" w:rsidP="00533D80">
      <w:pPr>
        <w:pStyle w:val="berschrift2"/>
        <w:spacing w:before="0"/>
        <w:rPr>
          <w:sz w:val="24"/>
          <w:szCs w:val="24"/>
        </w:rPr>
      </w:pPr>
      <w:bookmarkStart w:id="16" w:name="_Toc40082302"/>
      <w:r>
        <w:rPr>
          <w:sz w:val="24"/>
          <w:szCs w:val="24"/>
        </w:rPr>
        <w:t xml:space="preserve">Teilnahme- </w:t>
      </w:r>
      <w:r w:rsidR="00F13349" w:rsidRPr="00CC1972">
        <w:rPr>
          <w:sz w:val="24"/>
          <w:szCs w:val="24"/>
        </w:rPr>
        <w:t xml:space="preserve">und </w:t>
      </w:r>
      <w:r w:rsidR="008E0C2B" w:rsidRPr="00CC1972">
        <w:rPr>
          <w:sz w:val="24"/>
          <w:szCs w:val="24"/>
        </w:rPr>
        <w:t>Angebotsfrist</w:t>
      </w:r>
      <w:bookmarkEnd w:id="16"/>
    </w:p>
    <w:p w14:paraId="27E9CC67" w14:textId="59454122" w:rsidR="008E0C2B" w:rsidRDefault="00F13349" w:rsidP="00533D80">
      <w:pPr>
        <w:jc w:val="both"/>
        <w:rPr>
          <w:spacing w:val="0"/>
          <w:sz w:val="24"/>
          <w:szCs w:val="20"/>
        </w:rPr>
      </w:pPr>
      <w:r>
        <w:rPr>
          <w:spacing w:val="0"/>
          <w:sz w:val="24"/>
          <w:szCs w:val="20"/>
        </w:rPr>
        <w:t>Der Teilnahmeantrag bzw. das</w:t>
      </w:r>
      <w:r w:rsidR="008E0C2B" w:rsidRPr="008E0C2B">
        <w:rPr>
          <w:spacing w:val="0"/>
          <w:sz w:val="24"/>
          <w:szCs w:val="20"/>
        </w:rPr>
        <w:t xml:space="preserve"> Angebot muss vor dem Ablauf der </w:t>
      </w:r>
      <w:r>
        <w:rPr>
          <w:spacing w:val="0"/>
          <w:sz w:val="24"/>
          <w:szCs w:val="20"/>
        </w:rPr>
        <w:t>Teilnahme bzw. Angebots</w:t>
      </w:r>
      <w:r w:rsidR="008E0C2B" w:rsidRPr="008E0C2B">
        <w:rPr>
          <w:spacing w:val="0"/>
          <w:sz w:val="24"/>
          <w:szCs w:val="20"/>
        </w:rPr>
        <w:t>frist vollständig eingegange</w:t>
      </w:r>
      <w:r w:rsidR="008E0C2B">
        <w:rPr>
          <w:spacing w:val="0"/>
          <w:sz w:val="24"/>
          <w:szCs w:val="20"/>
        </w:rPr>
        <w:t xml:space="preserve">n sein. Diese </w:t>
      </w:r>
      <w:r w:rsidR="008E0C2B" w:rsidRPr="008E0C2B">
        <w:rPr>
          <w:spacing w:val="0"/>
          <w:sz w:val="24"/>
          <w:szCs w:val="20"/>
        </w:rPr>
        <w:t>Frist gilt auch für nachträgliche Berichtigungen und Ände</w:t>
      </w:r>
      <w:r>
        <w:rPr>
          <w:spacing w:val="0"/>
          <w:sz w:val="24"/>
          <w:szCs w:val="20"/>
        </w:rPr>
        <w:t>rungen des Teilnahmeantrags oder</w:t>
      </w:r>
      <w:r w:rsidR="008E0C2B" w:rsidRPr="008E0C2B">
        <w:rPr>
          <w:spacing w:val="0"/>
          <w:sz w:val="24"/>
          <w:szCs w:val="20"/>
        </w:rPr>
        <w:t xml:space="preserve"> Angebots.</w:t>
      </w:r>
      <w:r w:rsidR="008E0C2B">
        <w:rPr>
          <w:spacing w:val="0"/>
          <w:sz w:val="24"/>
          <w:szCs w:val="20"/>
        </w:rPr>
        <w:t xml:space="preserve"> Die Fristen entnehmen</w:t>
      </w:r>
      <w:r>
        <w:rPr>
          <w:spacing w:val="0"/>
          <w:sz w:val="24"/>
          <w:szCs w:val="20"/>
        </w:rPr>
        <w:t xml:space="preserve"> </w:t>
      </w:r>
      <w:r w:rsidR="008E0C2B">
        <w:rPr>
          <w:spacing w:val="0"/>
          <w:sz w:val="24"/>
          <w:szCs w:val="20"/>
        </w:rPr>
        <w:t>Sie den</w:t>
      </w:r>
      <w:r>
        <w:rPr>
          <w:spacing w:val="0"/>
          <w:sz w:val="24"/>
          <w:szCs w:val="20"/>
        </w:rPr>
        <w:t xml:space="preserve"> verfahrensspezifischen</w:t>
      </w:r>
      <w:r w:rsidR="008E0C2B">
        <w:rPr>
          <w:spacing w:val="0"/>
          <w:sz w:val="24"/>
          <w:szCs w:val="20"/>
        </w:rPr>
        <w:t xml:space="preserve"> </w:t>
      </w:r>
      <w:r>
        <w:rPr>
          <w:spacing w:val="0"/>
          <w:sz w:val="24"/>
          <w:szCs w:val="20"/>
        </w:rPr>
        <w:t>A</w:t>
      </w:r>
      <w:r w:rsidR="008E0C2B">
        <w:rPr>
          <w:spacing w:val="0"/>
          <w:sz w:val="24"/>
          <w:szCs w:val="20"/>
        </w:rPr>
        <w:t>ngaben im Vergabemarktplatz</w:t>
      </w:r>
      <w:r>
        <w:rPr>
          <w:spacing w:val="0"/>
          <w:sz w:val="24"/>
          <w:szCs w:val="20"/>
        </w:rPr>
        <w:t>.</w:t>
      </w:r>
    </w:p>
    <w:p w14:paraId="149C8480" w14:textId="77777777" w:rsidR="00752FB2" w:rsidRPr="00CC1972" w:rsidRDefault="00752FB2" w:rsidP="00533D80">
      <w:pPr>
        <w:jc w:val="both"/>
        <w:rPr>
          <w:vanish/>
          <w:spacing w:val="0"/>
          <w:sz w:val="24"/>
          <w:szCs w:val="20"/>
        </w:rPr>
      </w:pPr>
    </w:p>
    <w:p w14:paraId="4F535692" w14:textId="77777777" w:rsidR="00F13349" w:rsidRDefault="00F13349" w:rsidP="00533D80">
      <w:pPr>
        <w:jc w:val="both"/>
        <w:rPr>
          <w:spacing w:val="0"/>
          <w:sz w:val="24"/>
          <w:szCs w:val="20"/>
        </w:rPr>
      </w:pPr>
    </w:p>
    <w:p w14:paraId="4B2CFFFF" w14:textId="77777777" w:rsidR="00F13349" w:rsidRPr="00CC1972" w:rsidRDefault="00F13349" w:rsidP="00533D80">
      <w:pPr>
        <w:pStyle w:val="berschrift2"/>
        <w:spacing w:before="0"/>
        <w:rPr>
          <w:sz w:val="24"/>
          <w:szCs w:val="24"/>
        </w:rPr>
      </w:pPr>
      <w:bookmarkStart w:id="17" w:name="_Toc40082303"/>
      <w:r w:rsidRPr="00CC1972">
        <w:rPr>
          <w:sz w:val="24"/>
          <w:szCs w:val="24"/>
        </w:rPr>
        <w:t>Bindefrist</w:t>
      </w:r>
      <w:bookmarkEnd w:id="17"/>
    </w:p>
    <w:p w14:paraId="1865B520" w14:textId="77777777" w:rsidR="000B0F6D" w:rsidRPr="00CC1972" w:rsidRDefault="00F13349" w:rsidP="00533D80">
      <w:pPr>
        <w:jc w:val="both"/>
        <w:rPr>
          <w:vanish/>
          <w:spacing w:val="0"/>
          <w:sz w:val="24"/>
          <w:szCs w:val="20"/>
        </w:rPr>
      </w:pPr>
      <w:r w:rsidRPr="00F13349">
        <w:rPr>
          <w:spacing w:val="0"/>
          <w:sz w:val="24"/>
          <w:szCs w:val="20"/>
        </w:rPr>
        <w:t xml:space="preserve">Die Bindefrist beginnt mit dem Ablauf der Angebotsfrist. Bis </w:t>
      </w:r>
      <w:r>
        <w:rPr>
          <w:spacing w:val="0"/>
          <w:sz w:val="24"/>
          <w:szCs w:val="20"/>
        </w:rPr>
        <w:t xml:space="preserve">zum Ablauf der Bindefrist sind </w:t>
      </w:r>
      <w:r w:rsidRPr="00F13349">
        <w:rPr>
          <w:spacing w:val="0"/>
          <w:sz w:val="24"/>
          <w:szCs w:val="20"/>
        </w:rPr>
        <w:t xml:space="preserve">Sie an Ihr Angebot gebunden. Das </w:t>
      </w:r>
      <w:r w:rsidR="00B059EE" w:rsidRPr="00A7755D">
        <w:rPr>
          <w:spacing w:val="0"/>
          <w:sz w:val="24"/>
          <w:szCs w:val="20"/>
        </w:rPr>
        <w:t>abgegebene</w:t>
      </w:r>
      <w:r w:rsidR="00B059EE">
        <w:rPr>
          <w:spacing w:val="0"/>
          <w:sz w:val="24"/>
          <w:szCs w:val="20"/>
        </w:rPr>
        <w:t xml:space="preserve"> </w:t>
      </w:r>
      <w:r w:rsidRPr="00F13349">
        <w:rPr>
          <w:spacing w:val="0"/>
          <w:sz w:val="24"/>
          <w:szCs w:val="20"/>
        </w:rPr>
        <w:t>Angebot kann in dieser Zeit nicht ge</w:t>
      </w:r>
      <w:r>
        <w:rPr>
          <w:spacing w:val="0"/>
          <w:sz w:val="24"/>
          <w:szCs w:val="20"/>
        </w:rPr>
        <w:t xml:space="preserve">ändert oder </w:t>
      </w:r>
      <w:r w:rsidRPr="00F13349">
        <w:rPr>
          <w:spacing w:val="0"/>
          <w:sz w:val="24"/>
          <w:szCs w:val="20"/>
        </w:rPr>
        <w:t>zurückgezogen werden.</w:t>
      </w:r>
      <w:r w:rsidR="006A29D0">
        <w:rPr>
          <w:spacing w:val="0"/>
          <w:sz w:val="24"/>
          <w:szCs w:val="20"/>
        </w:rPr>
        <w:t xml:space="preserve"> Die Frist entnehmen Sie den verfahrensspezifischen Angaben im Vergabemarktplatz.</w:t>
      </w:r>
    </w:p>
    <w:p w14:paraId="10E25E26" w14:textId="77777777" w:rsidR="000B0F6D" w:rsidRDefault="000B0F6D" w:rsidP="00533D80">
      <w:pPr>
        <w:jc w:val="both"/>
        <w:rPr>
          <w:spacing w:val="0"/>
          <w:sz w:val="24"/>
          <w:szCs w:val="20"/>
        </w:rPr>
      </w:pPr>
    </w:p>
    <w:p w14:paraId="5742A342" w14:textId="0B3AFC52" w:rsidR="00CC1972" w:rsidRDefault="00CC1972" w:rsidP="00533D80">
      <w:pPr>
        <w:jc w:val="both"/>
        <w:rPr>
          <w:spacing w:val="0"/>
          <w:sz w:val="24"/>
          <w:szCs w:val="20"/>
        </w:rPr>
      </w:pPr>
    </w:p>
    <w:p w14:paraId="70EE8391" w14:textId="77777777" w:rsidR="00365DDB" w:rsidRDefault="00365DDB" w:rsidP="00533D80">
      <w:pPr>
        <w:jc w:val="both"/>
        <w:rPr>
          <w:spacing w:val="0"/>
          <w:sz w:val="24"/>
          <w:szCs w:val="20"/>
        </w:rPr>
      </w:pPr>
    </w:p>
    <w:p w14:paraId="327DF172" w14:textId="77777777" w:rsidR="00F13349" w:rsidRDefault="00CC1972" w:rsidP="00533D80">
      <w:pPr>
        <w:pStyle w:val="berschrift1"/>
        <w:spacing w:before="0" w:after="0"/>
        <w:rPr>
          <w:sz w:val="28"/>
        </w:rPr>
      </w:pPr>
      <w:bookmarkStart w:id="18" w:name="_Toc40082304"/>
      <w:r>
        <w:rPr>
          <w:sz w:val="28"/>
        </w:rPr>
        <w:t>Bewerber</w:t>
      </w:r>
      <w:r w:rsidR="00F13349" w:rsidRPr="00CC1972">
        <w:rPr>
          <w:sz w:val="28"/>
        </w:rPr>
        <w:t>/Bieter</w:t>
      </w:r>
      <w:bookmarkEnd w:id="18"/>
    </w:p>
    <w:p w14:paraId="24A46D6B" w14:textId="77777777" w:rsidR="00CC1972" w:rsidRPr="00CC1972" w:rsidRDefault="00CC1972" w:rsidP="00CC1972"/>
    <w:p w14:paraId="530674E4" w14:textId="77777777" w:rsidR="00F13349" w:rsidRPr="00CC1972" w:rsidRDefault="00F13349" w:rsidP="00533D80">
      <w:pPr>
        <w:pStyle w:val="berschrift2"/>
        <w:spacing w:before="0"/>
        <w:rPr>
          <w:sz w:val="24"/>
          <w:szCs w:val="24"/>
        </w:rPr>
      </w:pPr>
      <w:bookmarkStart w:id="19" w:name="_Toc40082305"/>
      <w:r w:rsidRPr="00CC1972">
        <w:rPr>
          <w:sz w:val="24"/>
          <w:szCs w:val="24"/>
        </w:rPr>
        <w:t>Bewerbergemeinschaften/Bietergemeinschaften</w:t>
      </w:r>
      <w:bookmarkEnd w:id="19"/>
    </w:p>
    <w:p w14:paraId="39BF328F" w14:textId="77777777" w:rsidR="00F13349" w:rsidRPr="00F13349" w:rsidRDefault="00F13349" w:rsidP="00533D80">
      <w:pPr>
        <w:jc w:val="both"/>
        <w:rPr>
          <w:spacing w:val="0"/>
          <w:sz w:val="24"/>
          <w:szCs w:val="20"/>
        </w:rPr>
      </w:pPr>
      <w:r w:rsidRPr="00F13349">
        <w:rPr>
          <w:spacing w:val="0"/>
          <w:sz w:val="24"/>
          <w:szCs w:val="20"/>
        </w:rPr>
        <w:t xml:space="preserve">Die Bewerber-/Bietergemeinschaft ist ein Zusammenschluss </w:t>
      </w:r>
      <w:r>
        <w:rPr>
          <w:spacing w:val="0"/>
          <w:sz w:val="24"/>
          <w:szCs w:val="20"/>
        </w:rPr>
        <w:t>mehrerer selbstständiger Unter</w:t>
      </w:r>
      <w:r w:rsidRPr="00F13349">
        <w:rPr>
          <w:spacing w:val="0"/>
          <w:sz w:val="24"/>
          <w:szCs w:val="20"/>
        </w:rPr>
        <w:t>nehmen, die gemeinsam das Ziel verfolgen, den Auftrag zu erhalten und nach erfolgreichem Vertragsabschluss als Arb</w:t>
      </w:r>
      <w:r w:rsidR="00CC1972">
        <w:rPr>
          <w:spacing w:val="0"/>
          <w:sz w:val="24"/>
          <w:szCs w:val="20"/>
        </w:rPr>
        <w:t>eitsgemeinschaft durchzuführen.</w:t>
      </w:r>
    </w:p>
    <w:p w14:paraId="770368B8" w14:textId="77777777" w:rsidR="006A29D0" w:rsidRDefault="00F13349" w:rsidP="00533D80">
      <w:pPr>
        <w:jc w:val="both"/>
        <w:rPr>
          <w:spacing w:val="0"/>
          <w:sz w:val="24"/>
          <w:szCs w:val="20"/>
        </w:rPr>
      </w:pPr>
      <w:r w:rsidRPr="00F13349">
        <w:rPr>
          <w:spacing w:val="0"/>
          <w:sz w:val="24"/>
          <w:szCs w:val="20"/>
        </w:rPr>
        <w:t>Bewerber-/Bietergemeinschaften müssen mit der Abgabe des Angebotes bzw. bei Vergabeverfahren mit Teilnahmewettbewerb bereits mit der Abgabe des Teilnahmeantrags alle Mitglieder der Bewerber-/Bietergemeinschaft benennen, sowie Art und Umfang des jeweiligen Leistungsteils des einzelnen Mitglieds angeben.</w:t>
      </w:r>
    </w:p>
    <w:p w14:paraId="44FA59FE" w14:textId="62F7F851" w:rsidR="005457A5" w:rsidRDefault="006A29D0" w:rsidP="00533D80">
      <w:pPr>
        <w:jc w:val="both"/>
        <w:rPr>
          <w:spacing w:val="0"/>
          <w:sz w:val="24"/>
          <w:szCs w:val="20"/>
        </w:rPr>
      </w:pPr>
      <w:r w:rsidRPr="006A29D0">
        <w:rPr>
          <w:spacing w:val="0"/>
          <w:sz w:val="24"/>
          <w:szCs w:val="20"/>
        </w:rPr>
        <w:t>Ist die Bildung einer Bietergemeinschaft beabsichtigt, haben die daran be</w:t>
      </w:r>
      <w:r>
        <w:rPr>
          <w:spacing w:val="0"/>
          <w:sz w:val="24"/>
          <w:szCs w:val="20"/>
        </w:rPr>
        <w:t>tei</w:t>
      </w:r>
      <w:r w:rsidRPr="006A29D0">
        <w:rPr>
          <w:spacing w:val="0"/>
          <w:sz w:val="24"/>
          <w:szCs w:val="20"/>
        </w:rPr>
        <w:t>ligten Unternehmen einen Bevollmächtigten zu bestimmen, dessen Voll-macht mit dem Teilnahmeantrag vorzulegen ist. Die Vollmacht kann durch eine beglaubigte Abschrift des Vertrages über die Zusammenarbeit der Bieter ersetzt werden. Inhaltlich muss die Vollmacht dem § 29 (7) VSVgV entsprechen; eine Liste aller Mi</w:t>
      </w:r>
      <w:r>
        <w:rPr>
          <w:spacing w:val="0"/>
          <w:sz w:val="24"/>
          <w:szCs w:val="20"/>
        </w:rPr>
        <w:t>t</w:t>
      </w:r>
      <w:r w:rsidRPr="006A29D0">
        <w:rPr>
          <w:spacing w:val="0"/>
          <w:sz w:val="24"/>
          <w:szCs w:val="20"/>
        </w:rPr>
        <w:t>glieder ist beizufügen. Der Bevollmächtigte ist alleiniger Ansprechpartner der Vergabestelle.</w:t>
      </w:r>
    </w:p>
    <w:p w14:paraId="28FAEA13" w14:textId="29E82D1A" w:rsidR="005A1D3B" w:rsidRPr="002F02D5" w:rsidRDefault="006A29D0" w:rsidP="00533D80">
      <w:pPr>
        <w:jc w:val="both"/>
        <w:rPr>
          <w:spacing w:val="0"/>
          <w:sz w:val="24"/>
          <w:szCs w:val="20"/>
        </w:rPr>
      </w:pPr>
      <w:r w:rsidRPr="006A29D0">
        <w:rPr>
          <w:spacing w:val="0"/>
          <w:sz w:val="24"/>
          <w:szCs w:val="20"/>
        </w:rPr>
        <w:lastRenderedPageBreak/>
        <w:t>Bei Bietergemeinschaften sind die Teilnahme</w:t>
      </w:r>
      <w:r w:rsidR="001370E9">
        <w:rPr>
          <w:spacing w:val="0"/>
          <w:sz w:val="24"/>
          <w:szCs w:val="20"/>
        </w:rPr>
        <w:t>unterlagen</w:t>
      </w:r>
      <w:r w:rsidRPr="006A29D0">
        <w:rPr>
          <w:spacing w:val="0"/>
          <w:sz w:val="24"/>
          <w:szCs w:val="20"/>
        </w:rPr>
        <w:t xml:space="preserve"> von jedem Bietergemeinschaftspartner gesondert auszufüllen</w:t>
      </w:r>
      <w:r w:rsidR="008E7B06">
        <w:rPr>
          <w:spacing w:val="0"/>
          <w:sz w:val="24"/>
          <w:szCs w:val="20"/>
        </w:rPr>
        <w:t xml:space="preserve"> und mit dem Teilnahmeantrag einzureichen</w:t>
      </w:r>
      <w:r w:rsidRPr="006A29D0">
        <w:rPr>
          <w:spacing w:val="0"/>
          <w:sz w:val="24"/>
          <w:szCs w:val="20"/>
        </w:rPr>
        <w:t>.</w:t>
      </w:r>
      <w:r w:rsidR="005457A5">
        <w:rPr>
          <w:spacing w:val="0"/>
          <w:sz w:val="24"/>
          <w:szCs w:val="20"/>
        </w:rPr>
        <w:t xml:space="preserve"> </w:t>
      </w:r>
      <w:r w:rsidR="00BB6F8B" w:rsidRPr="002F02D5">
        <w:rPr>
          <w:spacing w:val="0"/>
          <w:sz w:val="24"/>
          <w:szCs w:val="20"/>
        </w:rPr>
        <w:t xml:space="preserve">Für die Eignungsprüfung gelten folgende </w:t>
      </w:r>
      <w:r w:rsidR="00B23116" w:rsidRPr="002F02D5">
        <w:rPr>
          <w:spacing w:val="0"/>
          <w:sz w:val="24"/>
          <w:szCs w:val="20"/>
        </w:rPr>
        <w:t>Regelungen</w:t>
      </w:r>
      <w:r w:rsidR="008E7B06" w:rsidRPr="002F02D5">
        <w:rPr>
          <w:spacing w:val="0"/>
          <w:sz w:val="24"/>
          <w:szCs w:val="20"/>
        </w:rPr>
        <w:t>:</w:t>
      </w:r>
    </w:p>
    <w:p w14:paraId="0B9CA6D5" w14:textId="163B366B" w:rsidR="008E7B06" w:rsidRPr="002F02D5" w:rsidRDefault="008E7B06" w:rsidP="00533D80">
      <w:pPr>
        <w:jc w:val="both"/>
        <w:rPr>
          <w:spacing w:val="0"/>
          <w:sz w:val="24"/>
          <w:szCs w:val="20"/>
        </w:rPr>
      </w:pPr>
    </w:p>
    <w:p w14:paraId="78A35D0B" w14:textId="36D6FE12" w:rsidR="00B23116" w:rsidRPr="002F02D5" w:rsidRDefault="00B23116" w:rsidP="002F02D5">
      <w:pPr>
        <w:pStyle w:val="Listenabsatz"/>
        <w:numPr>
          <w:ilvl w:val="0"/>
          <w:numId w:val="15"/>
        </w:numPr>
        <w:jc w:val="both"/>
        <w:rPr>
          <w:spacing w:val="0"/>
          <w:sz w:val="24"/>
          <w:szCs w:val="20"/>
        </w:rPr>
      </w:pPr>
      <w:r w:rsidRPr="002F02D5">
        <w:rPr>
          <w:spacing w:val="0"/>
          <w:sz w:val="24"/>
          <w:szCs w:val="20"/>
        </w:rPr>
        <w:t>Die für die wirtschaftliche und finanzielle Leistungsfähigkeit aufgestellten Kriterien sowie die geforderten Kautionen und Sicherheiten werden kumulativ für die Bietergemeinschaft als Ganzes betrachtet.</w:t>
      </w:r>
    </w:p>
    <w:p w14:paraId="70DDB6F4" w14:textId="5DF70CCA" w:rsidR="00B23116" w:rsidRPr="002F02D5" w:rsidRDefault="00B23116" w:rsidP="00533D80">
      <w:pPr>
        <w:jc w:val="both"/>
        <w:rPr>
          <w:spacing w:val="0"/>
          <w:sz w:val="24"/>
          <w:szCs w:val="20"/>
        </w:rPr>
      </w:pPr>
    </w:p>
    <w:p w14:paraId="69B27EF7" w14:textId="4CB21216" w:rsidR="00B23116" w:rsidRPr="002F02D5" w:rsidRDefault="00B23116" w:rsidP="002F02D5">
      <w:pPr>
        <w:pStyle w:val="Listenabsatz"/>
        <w:numPr>
          <w:ilvl w:val="0"/>
          <w:numId w:val="15"/>
        </w:numPr>
        <w:jc w:val="both"/>
        <w:rPr>
          <w:spacing w:val="0"/>
          <w:sz w:val="24"/>
          <w:szCs w:val="20"/>
        </w:rPr>
      </w:pPr>
      <w:r w:rsidRPr="002F02D5">
        <w:rPr>
          <w:spacing w:val="0"/>
          <w:sz w:val="24"/>
          <w:szCs w:val="20"/>
        </w:rPr>
        <w:t>Die für die persönliche Lage aufgestellten Kriterien sowie die sonstigen Bedingungen an die Auftragsausführung müssen von jedem Mitglied der Bietergemeinschaft einzeln erfüllt sein.</w:t>
      </w:r>
      <w:r w:rsidR="002377F0" w:rsidRPr="002F02D5">
        <w:rPr>
          <w:spacing w:val="0"/>
          <w:sz w:val="24"/>
          <w:szCs w:val="20"/>
        </w:rPr>
        <w:t xml:space="preserve"> Etwaige Ausschlussgründe eines Mitglieds führen zum Ausschluss der Bietergemeinschaft.</w:t>
      </w:r>
    </w:p>
    <w:p w14:paraId="0E6E9ECD" w14:textId="77777777" w:rsidR="008E7B06" w:rsidRPr="002F02D5" w:rsidRDefault="008E7B06" w:rsidP="00533D80">
      <w:pPr>
        <w:jc w:val="both"/>
        <w:rPr>
          <w:spacing w:val="0"/>
          <w:sz w:val="24"/>
          <w:szCs w:val="20"/>
        </w:rPr>
      </w:pPr>
    </w:p>
    <w:p w14:paraId="58D553B4" w14:textId="5CCF12E9" w:rsidR="006A29D0" w:rsidRPr="002F02D5" w:rsidRDefault="005457A5" w:rsidP="002F02D5">
      <w:pPr>
        <w:pStyle w:val="Listenabsatz"/>
        <w:numPr>
          <w:ilvl w:val="0"/>
          <w:numId w:val="15"/>
        </w:numPr>
        <w:jc w:val="both"/>
        <w:rPr>
          <w:spacing w:val="0"/>
          <w:sz w:val="24"/>
          <w:szCs w:val="20"/>
        </w:rPr>
      </w:pPr>
      <w:r w:rsidRPr="002F02D5">
        <w:rPr>
          <w:spacing w:val="0"/>
          <w:sz w:val="24"/>
          <w:szCs w:val="20"/>
        </w:rPr>
        <w:t xml:space="preserve">Die </w:t>
      </w:r>
      <w:r w:rsidR="002377F0" w:rsidRPr="002F02D5">
        <w:rPr>
          <w:spacing w:val="0"/>
          <w:sz w:val="24"/>
          <w:szCs w:val="20"/>
        </w:rPr>
        <w:t xml:space="preserve">für die </w:t>
      </w:r>
      <w:r w:rsidRPr="002F02D5">
        <w:rPr>
          <w:spacing w:val="0"/>
          <w:sz w:val="24"/>
          <w:szCs w:val="20"/>
        </w:rPr>
        <w:t xml:space="preserve">technische und berufliche Leistungsfähigkeit </w:t>
      </w:r>
      <w:r w:rsidR="002377F0" w:rsidRPr="002F02D5">
        <w:rPr>
          <w:spacing w:val="0"/>
          <w:sz w:val="24"/>
          <w:szCs w:val="20"/>
        </w:rPr>
        <w:t>aufgestellten Kriterien müssen von jedem Mitglied der Bietergemeinschaft einzeln erfüllt sein, und zwar jeweils im Hinblick auf den Leistungsanteil der einzelnen Mitglieder. Eine kumulative</w:t>
      </w:r>
      <w:r w:rsidR="00394DDC">
        <w:rPr>
          <w:spacing w:val="0"/>
          <w:sz w:val="24"/>
          <w:szCs w:val="20"/>
        </w:rPr>
        <w:t xml:space="preserve"> </w:t>
      </w:r>
      <w:r w:rsidR="002377F0" w:rsidRPr="002F02D5">
        <w:rPr>
          <w:spacing w:val="0"/>
          <w:sz w:val="24"/>
          <w:szCs w:val="20"/>
        </w:rPr>
        <w:t xml:space="preserve">Gesamtbetrachtung der Bietergemeinschaft findet </w:t>
      </w:r>
      <w:r w:rsidR="009034CF">
        <w:rPr>
          <w:spacing w:val="0"/>
          <w:sz w:val="24"/>
          <w:szCs w:val="20"/>
        </w:rPr>
        <w:t xml:space="preserve">hinsichtlich der </w:t>
      </w:r>
      <w:r w:rsidR="009034CF" w:rsidRPr="002F02D5">
        <w:rPr>
          <w:spacing w:val="0"/>
          <w:sz w:val="24"/>
          <w:szCs w:val="20"/>
        </w:rPr>
        <w:t>technische</w:t>
      </w:r>
      <w:r w:rsidR="009034CF">
        <w:rPr>
          <w:spacing w:val="0"/>
          <w:sz w:val="24"/>
          <w:szCs w:val="20"/>
        </w:rPr>
        <w:t>n</w:t>
      </w:r>
      <w:r w:rsidR="009034CF" w:rsidRPr="002F02D5">
        <w:rPr>
          <w:spacing w:val="0"/>
          <w:sz w:val="24"/>
          <w:szCs w:val="20"/>
        </w:rPr>
        <w:t xml:space="preserve"> und berufliche Leistungsfähigkeit </w:t>
      </w:r>
      <w:r w:rsidR="002377F0" w:rsidRPr="002F02D5">
        <w:rPr>
          <w:spacing w:val="0"/>
          <w:sz w:val="24"/>
          <w:szCs w:val="20"/>
        </w:rPr>
        <w:t xml:space="preserve">nicht statt. </w:t>
      </w:r>
      <w:r w:rsidR="009034CF">
        <w:rPr>
          <w:spacing w:val="0"/>
          <w:sz w:val="24"/>
          <w:szCs w:val="20"/>
        </w:rPr>
        <w:t xml:space="preserve">In der Bietergemeinschaft sind daher Art und Umfang der von den Mitgliedern </w:t>
      </w:r>
      <w:r w:rsidR="004034AE">
        <w:rPr>
          <w:spacing w:val="0"/>
          <w:sz w:val="24"/>
          <w:szCs w:val="20"/>
        </w:rPr>
        <w:t xml:space="preserve">im Auftragsfall jeweils zu übernehmenden Leistungsanteile anzugebenen. </w:t>
      </w:r>
      <w:r w:rsidR="002377F0" w:rsidRPr="002F02D5">
        <w:rPr>
          <w:spacing w:val="0"/>
          <w:sz w:val="24"/>
          <w:szCs w:val="20"/>
        </w:rPr>
        <w:t>Etwaige Ausschlussgründe eines Mitglieds führen zum Ausschluss der Bietergemeinschaft.</w:t>
      </w:r>
    </w:p>
    <w:p w14:paraId="6F348FFD" w14:textId="77777777" w:rsidR="002377F0" w:rsidRDefault="002377F0" w:rsidP="00533D80">
      <w:pPr>
        <w:jc w:val="both"/>
        <w:rPr>
          <w:spacing w:val="0"/>
          <w:sz w:val="24"/>
          <w:szCs w:val="20"/>
        </w:rPr>
      </w:pPr>
    </w:p>
    <w:p w14:paraId="0AF8F9C9" w14:textId="2D45F0D3" w:rsidR="00954CB8" w:rsidRDefault="00F13349" w:rsidP="00533D80">
      <w:pPr>
        <w:jc w:val="both"/>
        <w:rPr>
          <w:spacing w:val="0"/>
          <w:sz w:val="24"/>
          <w:szCs w:val="20"/>
        </w:rPr>
      </w:pPr>
      <w:r w:rsidRPr="00F13349">
        <w:rPr>
          <w:spacing w:val="0"/>
          <w:sz w:val="24"/>
          <w:szCs w:val="20"/>
        </w:rPr>
        <w:t>Im Fall eines vorgeschalteten Teilnahmewettbewerbs ist die Bildung oder Änderung von Bewerber-/Bietergemeinschaften bereits nach Ablauf der Teilnahmefrist bis zum Ablauf der Zuschlagsfrist unzulässig.</w:t>
      </w:r>
    </w:p>
    <w:p w14:paraId="0C933BE3" w14:textId="77777777" w:rsidR="00120792" w:rsidRDefault="00120792" w:rsidP="00533D80">
      <w:pPr>
        <w:jc w:val="both"/>
        <w:rPr>
          <w:spacing w:val="0"/>
          <w:sz w:val="24"/>
          <w:szCs w:val="20"/>
        </w:rPr>
      </w:pPr>
    </w:p>
    <w:p w14:paraId="076D18DC" w14:textId="77777777" w:rsidR="00954CB8" w:rsidRPr="00CC1972" w:rsidRDefault="00371B25" w:rsidP="00533D80">
      <w:pPr>
        <w:pStyle w:val="berschrift2"/>
        <w:spacing w:before="0"/>
        <w:rPr>
          <w:sz w:val="24"/>
          <w:szCs w:val="24"/>
        </w:rPr>
      </w:pPr>
      <w:bookmarkStart w:id="20" w:name="_Toc40082306"/>
      <w:r w:rsidRPr="00CC1972">
        <w:rPr>
          <w:sz w:val="24"/>
          <w:szCs w:val="24"/>
        </w:rPr>
        <w:t>Unzulässige Wettbewerbsbeschränkungen</w:t>
      </w:r>
      <w:bookmarkEnd w:id="20"/>
    </w:p>
    <w:p w14:paraId="7F5F5588" w14:textId="77777777" w:rsidR="00954CB8" w:rsidRPr="00954CB8" w:rsidRDefault="00954CB8" w:rsidP="00533D80">
      <w:pPr>
        <w:jc w:val="both"/>
        <w:rPr>
          <w:spacing w:val="0"/>
          <w:sz w:val="24"/>
          <w:szCs w:val="20"/>
        </w:rPr>
      </w:pPr>
      <w:r w:rsidRPr="00954CB8">
        <w:rPr>
          <w:spacing w:val="0"/>
          <w:sz w:val="24"/>
          <w:szCs w:val="20"/>
        </w:rPr>
        <w:t>Angebote von Bietern, die sich im Zusammenhang mit diesem Vergabeverfahren an einer unzulässigen Wettbewerbsbeschränkung beteiligen, muss die HIL GmbH vom Verfahren ausschließen. Zum Schutz der Bieter weisen wir auf § 298 StGB hin:</w:t>
      </w:r>
    </w:p>
    <w:p w14:paraId="076149A8" w14:textId="77777777" w:rsidR="00954CB8" w:rsidRDefault="00954CB8" w:rsidP="00533D80">
      <w:pPr>
        <w:jc w:val="both"/>
        <w:rPr>
          <w:i/>
          <w:spacing w:val="0"/>
          <w:sz w:val="24"/>
          <w:szCs w:val="20"/>
        </w:rPr>
      </w:pPr>
      <w:r w:rsidRPr="00954CB8">
        <w:rPr>
          <w:i/>
          <w:spacing w:val="0"/>
          <w:sz w:val="24"/>
          <w:szCs w:val="20"/>
        </w:rPr>
        <w:t xml:space="preserve">„(1) Wer bei einer Ausschreibung über Waren oder gewerbliche Leistungen ein Angebot abgibt, das auf einer rechtswidrigen Absprache beruht, die darauf abzielt, den Veranstalter zur Annahme eines bestimmten Angebots zu veranlassen, wird mit einer Freiheitsstrafe bis zu fünf Jahren oder mit </w:t>
      </w:r>
      <w:r w:rsidR="00642ED8">
        <w:rPr>
          <w:i/>
          <w:spacing w:val="0"/>
          <w:sz w:val="24"/>
          <w:szCs w:val="20"/>
        </w:rPr>
        <w:t xml:space="preserve">einer </w:t>
      </w:r>
      <w:r w:rsidRPr="00954CB8">
        <w:rPr>
          <w:i/>
          <w:spacing w:val="0"/>
          <w:sz w:val="24"/>
          <w:szCs w:val="20"/>
        </w:rPr>
        <w:t>Geldstrafe bestraft.“</w:t>
      </w:r>
    </w:p>
    <w:p w14:paraId="3A536043" w14:textId="77777777" w:rsidR="00954CB8" w:rsidRDefault="00954CB8" w:rsidP="00533D80">
      <w:pPr>
        <w:jc w:val="both"/>
        <w:rPr>
          <w:spacing w:val="0"/>
          <w:sz w:val="24"/>
          <w:szCs w:val="20"/>
        </w:rPr>
      </w:pPr>
    </w:p>
    <w:p w14:paraId="2BA0C6F4" w14:textId="3763BCF1" w:rsidR="00A644D1" w:rsidRPr="00CC1972" w:rsidRDefault="00A644D1" w:rsidP="00533D80">
      <w:pPr>
        <w:pStyle w:val="berschrift2"/>
        <w:spacing w:before="0"/>
        <w:rPr>
          <w:sz w:val="24"/>
          <w:szCs w:val="24"/>
        </w:rPr>
      </w:pPr>
      <w:bookmarkStart w:id="21" w:name="_Toc40082307"/>
      <w:r w:rsidRPr="00CC1972">
        <w:rPr>
          <w:sz w:val="24"/>
          <w:szCs w:val="24"/>
        </w:rPr>
        <w:t>Eignungsleihe</w:t>
      </w:r>
      <w:r w:rsidR="00BB6461" w:rsidRPr="00F27E5B">
        <w:rPr>
          <w:sz w:val="24"/>
          <w:szCs w:val="24"/>
        </w:rPr>
        <w:t>/Unterauftragnehmer</w:t>
      </w:r>
      <w:bookmarkEnd w:id="21"/>
    </w:p>
    <w:p w14:paraId="51FD4599" w14:textId="67A9BD22" w:rsidR="00F9753F" w:rsidRDefault="00A644D1" w:rsidP="00533D80">
      <w:pPr>
        <w:jc w:val="both"/>
        <w:rPr>
          <w:spacing w:val="0"/>
          <w:sz w:val="24"/>
          <w:szCs w:val="20"/>
        </w:rPr>
      </w:pPr>
      <w:r w:rsidRPr="00A644D1">
        <w:rPr>
          <w:spacing w:val="0"/>
          <w:sz w:val="24"/>
          <w:szCs w:val="20"/>
        </w:rPr>
        <w:t>Der Bewerber/Bieter kann im Hinblick auf die für den zu vergebenden Auf</w:t>
      </w:r>
      <w:r>
        <w:rPr>
          <w:spacing w:val="0"/>
          <w:sz w:val="24"/>
          <w:szCs w:val="20"/>
        </w:rPr>
        <w:t xml:space="preserve">trag erforderliche </w:t>
      </w:r>
      <w:r w:rsidRPr="00A644D1">
        <w:rPr>
          <w:spacing w:val="0"/>
          <w:sz w:val="24"/>
          <w:szCs w:val="20"/>
        </w:rPr>
        <w:t>wirtschaftliche und finanzielle sowie die technische und berufliche Leis</w:t>
      </w:r>
      <w:r>
        <w:rPr>
          <w:spacing w:val="0"/>
          <w:sz w:val="24"/>
          <w:szCs w:val="20"/>
        </w:rPr>
        <w:t xml:space="preserve">tungsfähigkeit die </w:t>
      </w:r>
      <w:r w:rsidRPr="00A644D1">
        <w:rPr>
          <w:spacing w:val="0"/>
          <w:sz w:val="24"/>
          <w:szCs w:val="20"/>
        </w:rPr>
        <w:t xml:space="preserve">Kapazitäten </w:t>
      </w:r>
      <w:r w:rsidR="00BB6461" w:rsidRPr="00F27E5B">
        <w:rPr>
          <w:spacing w:val="0"/>
          <w:sz w:val="24"/>
          <w:szCs w:val="20"/>
        </w:rPr>
        <w:t xml:space="preserve">und Fähigkeiten </w:t>
      </w:r>
      <w:r w:rsidRPr="00A644D1">
        <w:rPr>
          <w:spacing w:val="0"/>
          <w:sz w:val="24"/>
          <w:szCs w:val="20"/>
        </w:rPr>
        <w:t>anderer Unternehmen (</w:t>
      </w:r>
      <w:r w:rsidR="00273ED0" w:rsidRPr="00F27E5B">
        <w:rPr>
          <w:spacing w:val="0"/>
          <w:sz w:val="24"/>
          <w:szCs w:val="20"/>
        </w:rPr>
        <w:t>Unterauftragnehmer</w:t>
      </w:r>
      <w:r w:rsidRPr="00A644D1">
        <w:rPr>
          <w:spacing w:val="0"/>
          <w:sz w:val="24"/>
          <w:szCs w:val="20"/>
        </w:rPr>
        <w:t>) in Anspruch neh</w:t>
      </w:r>
      <w:r>
        <w:rPr>
          <w:spacing w:val="0"/>
          <w:sz w:val="24"/>
          <w:szCs w:val="20"/>
        </w:rPr>
        <w:t>men.</w:t>
      </w:r>
    </w:p>
    <w:p w14:paraId="3DC6856B" w14:textId="2F250EB7" w:rsidR="001B76CD" w:rsidRDefault="00A644D1" w:rsidP="00533D80">
      <w:pPr>
        <w:jc w:val="both"/>
        <w:rPr>
          <w:spacing w:val="0"/>
          <w:sz w:val="24"/>
          <w:szCs w:val="20"/>
        </w:rPr>
      </w:pPr>
      <w:r w:rsidRPr="00A644D1">
        <w:rPr>
          <w:spacing w:val="0"/>
          <w:sz w:val="24"/>
          <w:szCs w:val="20"/>
        </w:rPr>
        <w:t xml:space="preserve">Die </w:t>
      </w:r>
      <w:r w:rsidR="00273ED0" w:rsidRPr="00F27E5B">
        <w:rPr>
          <w:spacing w:val="0"/>
          <w:sz w:val="24"/>
          <w:szCs w:val="20"/>
        </w:rPr>
        <w:t xml:space="preserve">Unterauftragnehmer </w:t>
      </w:r>
      <w:r w:rsidRPr="00A644D1">
        <w:rPr>
          <w:spacing w:val="0"/>
          <w:sz w:val="24"/>
          <w:szCs w:val="20"/>
        </w:rPr>
        <w:t xml:space="preserve">müssen mit der Abgabe des Angebotes bzw. bei Vergabeverfahren mit Teilnahmewettbewerb bereits mit der Abgabe des Teilnahmeantrags benannt werden und es sind Art und Umfang der von </w:t>
      </w:r>
      <w:r w:rsidR="00273ED0" w:rsidRPr="00F27E5B">
        <w:rPr>
          <w:spacing w:val="0"/>
          <w:sz w:val="24"/>
          <w:szCs w:val="20"/>
        </w:rPr>
        <w:lastRenderedPageBreak/>
        <w:t>diesen zu erbringenden Leistungsanteile darzustellen</w:t>
      </w:r>
      <w:r w:rsidRPr="00A644D1">
        <w:rPr>
          <w:spacing w:val="0"/>
          <w:sz w:val="24"/>
          <w:szCs w:val="20"/>
        </w:rPr>
        <w:t>. Jede</w:t>
      </w:r>
      <w:r w:rsidR="00273ED0" w:rsidRPr="00F27E5B">
        <w:rPr>
          <w:spacing w:val="0"/>
          <w:sz w:val="24"/>
          <w:szCs w:val="20"/>
        </w:rPr>
        <w:t xml:space="preserve">r Unterauftragnehmer hat den in den Teilnahmeunterlagen/Ausschreibungsunterlagen </w:t>
      </w:r>
      <w:r w:rsidRPr="00A644D1">
        <w:rPr>
          <w:spacing w:val="0"/>
          <w:sz w:val="24"/>
          <w:szCs w:val="20"/>
        </w:rPr>
        <w:t>enthaltene</w:t>
      </w:r>
      <w:r w:rsidR="00273ED0">
        <w:rPr>
          <w:spacing w:val="0"/>
          <w:sz w:val="24"/>
          <w:szCs w:val="20"/>
        </w:rPr>
        <w:t>n</w:t>
      </w:r>
      <w:r w:rsidRPr="00A644D1">
        <w:rPr>
          <w:spacing w:val="0"/>
          <w:sz w:val="24"/>
          <w:szCs w:val="20"/>
        </w:rPr>
        <w:t xml:space="preserve"> </w:t>
      </w:r>
      <w:r w:rsidRPr="00E11471">
        <w:rPr>
          <w:spacing w:val="0"/>
          <w:sz w:val="24"/>
          <w:szCs w:val="20"/>
        </w:rPr>
        <w:t>„</w:t>
      </w:r>
      <w:r w:rsidR="00273ED0" w:rsidRPr="00F27E5B">
        <w:rPr>
          <w:spacing w:val="0"/>
          <w:sz w:val="24"/>
          <w:szCs w:val="20"/>
        </w:rPr>
        <w:t>Teilnahmeantrag Unterauftragnehmer</w:t>
      </w:r>
      <w:r w:rsidR="00B153DB" w:rsidRPr="00E11471">
        <w:rPr>
          <w:spacing w:val="0"/>
          <w:sz w:val="24"/>
          <w:szCs w:val="20"/>
        </w:rPr>
        <w:t xml:space="preserve">“ </w:t>
      </w:r>
      <w:r w:rsidR="00273ED0" w:rsidRPr="00F27E5B">
        <w:rPr>
          <w:spacing w:val="0"/>
          <w:sz w:val="24"/>
          <w:szCs w:val="20"/>
        </w:rPr>
        <w:t>abzugeben</w:t>
      </w:r>
      <w:r w:rsidRPr="00E11471">
        <w:rPr>
          <w:spacing w:val="0"/>
          <w:sz w:val="24"/>
          <w:szCs w:val="20"/>
        </w:rPr>
        <w:t>.</w:t>
      </w:r>
    </w:p>
    <w:p w14:paraId="0AD1EF1B" w14:textId="1F050EE9" w:rsidR="001B76CD" w:rsidRDefault="001B76CD" w:rsidP="00533D80">
      <w:pPr>
        <w:jc w:val="both"/>
        <w:rPr>
          <w:spacing w:val="0"/>
          <w:sz w:val="24"/>
          <w:szCs w:val="20"/>
        </w:rPr>
      </w:pPr>
    </w:p>
    <w:p w14:paraId="2019BDA3" w14:textId="2AC4BBAA" w:rsidR="0058234E" w:rsidRPr="00F27E5B" w:rsidRDefault="0058234E" w:rsidP="00533D80">
      <w:pPr>
        <w:jc w:val="both"/>
        <w:rPr>
          <w:spacing w:val="0"/>
          <w:sz w:val="24"/>
          <w:szCs w:val="20"/>
        </w:rPr>
      </w:pPr>
      <w:r w:rsidRPr="00F27E5B">
        <w:rPr>
          <w:spacing w:val="0"/>
          <w:sz w:val="24"/>
          <w:szCs w:val="20"/>
        </w:rPr>
        <w:t xml:space="preserve">Im Rahmen der technischen und beruflichen Leistungsfähigkeit </w:t>
      </w:r>
      <w:r w:rsidR="003E0C88" w:rsidRPr="00F27E5B">
        <w:rPr>
          <w:spacing w:val="0"/>
          <w:sz w:val="24"/>
          <w:szCs w:val="20"/>
        </w:rPr>
        <w:t>ist die Eignungsleihe von Kapazitäten und Fähigkeiten eines Unterauftragnehmers nur dann zulässig, wenn der Unterauftragnehmer den Leistungsanteil, für den er seine Kapazitäten und Fähigkeiten zur Verfügung stellt, auch tatsächlich erbringt.</w:t>
      </w:r>
    </w:p>
    <w:p w14:paraId="7C63D8F1" w14:textId="6F7A2254" w:rsidR="00A644D1" w:rsidRPr="00E11471" w:rsidRDefault="00A644D1" w:rsidP="00533D80">
      <w:pPr>
        <w:jc w:val="both"/>
        <w:rPr>
          <w:spacing w:val="0"/>
          <w:sz w:val="24"/>
          <w:szCs w:val="20"/>
        </w:rPr>
      </w:pPr>
    </w:p>
    <w:p w14:paraId="1D869801" w14:textId="64662BBA" w:rsidR="00E2346E" w:rsidRDefault="00A644D1" w:rsidP="00533D80">
      <w:pPr>
        <w:jc w:val="both"/>
        <w:rPr>
          <w:spacing w:val="0"/>
          <w:sz w:val="24"/>
          <w:szCs w:val="20"/>
        </w:rPr>
      </w:pPr>
      <w:r w:rsidRPr="00A644D1">
        <w:rPr>
          <w:spacing w:val="0"/>
          <w:sz w:val="24"/>
          <w:szCs w:val="20"/>
        </w:rPr>
        <w:t xml:space="preserve">Der Austausch oder die Änderung der benannten </w:t>
      </w:r>
      <w:r w:rsidR="00D832F4">
        <w:rPr>
          <w:spacing w:val="0"/>
          <w:sz w:val="24"/>
          <w:szCs w:val="20"/>
        </w:rPr>
        <w:t>Unterauftragn</w:t>
      </w:r>
      <w:r w:rsidRPr="00A644D1">
        <w:rPr>
          <w:spacing w:val="0"/>
          <w:sz w:val="24"/>
          <w:szCs w:val="20"/>
        </w:rPr>
        <w:t>ehme</w:t>
      </w:r>
      <w:r w:rsidR="00D832F4">
        <w:rPr>
          <w:spacing w:val="0"/>
          <w:sz w:val="24"/>
          <w:szCs w:val="20"/>
        </w:rPr>
        <w:t>r</w:t>
      </w:r>
      <w:r w:rsidRPr="00A644D1">
        <w:rPr>
          <w:spacing w:val="0"/>
          <w:sz w:val="24"/>
          <w:szCs w:val="20"/>
        </w:rPr>
        <w:t xml:space="preserve"> ist</w:t>
      </w:r>
      <w:r>
        <w:rPr>
          <w:spacing w:val="0"/>
          <w:sz w:val="24"/>
          <w:szCs w:val="20"/>
        </w:rPr>
        <w:t xml:space="preserve"> nach Ablauf der </w:t>
      </w:r>
      <w:r w:rsidRPr="00A644D1">
        <w:rPr>
          <w:spacing w:val="0"/>
          <w:sz w:val="24"/>
          <w:szCs w:val="20"/>
        </w:rPr>
        <w:t>Angebotsfrist bis zum Ablauf der Zuschlagsfrist</w:t>
      </w:r>
      <w:r>
        <w:rPr>
          <w:spacing w:val="0"/>
          <w:sz w:val="24"/>
          <w:szCs w:val="20"/>
        </w:rPr>
        <w:t xml:space="preserve"> (bei einstufigen Verfahren)</w:t>
      </w:r>
      <w:r w:rsidRPr="00A644D1">
        <w:rPr>
          <w:spacing w:val="0"/>
          <w:sz w:val="24"/>
          <w:szCs w:val="20"/>
        </w:rPr>
        <w:t xml:space="preserve"> unzulässi</w:t>
      </w:r>
      <w:r>
        <w:rPr>
          <w:spacing w:val="0"/>
          <w:sz w:val="24"/>
          <w:szCs w:val="20"/>
        </w:rPr>
        <w:t xml:space="preserve">g und führt zum Ausschluss des </w:t>
      </w:r>
      <w:r w:rsidRPr="00A644D1">
        <w:rPr>
          <w:spacing w:val="0"/>
          <w:sz w:val="24"/>
          <w:szCs w:val="20"/>
        </w:rPr>
        <w:t>Angebotes. Im Fall eines vorgeschalteten Teilnahmewettbewerbs sind der Austausch oder die Änderung der benannten Drittunternehmen bereits nach Ablauf der Teilnahmefrist bis zum Ablauf der Zuschlagsfrist unzulässig</w:t>
      </w:r>
      <w:r w:rsidR="00A7755D">
        <w:rPr>
          <w:spacing w:val="0"/>
          <w:sz w:val="24"/>
          <w:szCs w:val="20"/>
        </w:rPr>
        <w:t xml:space="preserve"> und führt zum Ausschluss des </w:t>
      </w:r>
      <w:r w:rsidR="00A7755D" w:rsidRPr="00A644D1">
        <w:rPr>
          <w:spacing w:val="0"/>
          <w:sz w:val="24"/>
          <w:szCs w:val="20"/>
        </w:rPr>
        <w:t>Angebotes.</w:t>
      </w:r>
      <w:r w:rsidR="00E2346E">
        <w:rPr>
          <w:spacing w:val="0"/>
          <w:sz w:val="24"/>
          <w:szCs w:val="20"/>
        </w:rPr>
        <w:t xml:space="preserve"> </w:t>
      </w:r>
      <w:r w:rsidR="00E2346E" w:rsidRPr="00E2346E">
        <w:rPr>
          <w:spacing w:val="0"/>
          <w:sz w:val="24"/>
          <w:szCs w:val="20"/>
        </w:rPr>
        <w:t xml:space="preserve">Eine Änderung des Unterauftragnehmers während der Vertragslaufzeit ist ausschließlich nach Genehmigung des Auftraggebers möglich. </w:t>
      </w:r>
    </w:p>
    <w:p w14:paraId="4F821AFB" w14:textId="77777777" w:rsidR="00E2346E" w:rsidRDefault="00E2346E" w:rsidP="00533D80">
      <w:pPr>
        <w:jc w:val="both"/>
        <w:rPr>
          <w:spacing w:val="0"/>
          <w:sz w:val="24"/>
          <w:szCs w:val="20"/>
        </w:rPr>
      </w:pPr>
    </w:p>
    <w:p w14:paraId="4D51E700" w14:textId="77777777" w:rsidR="00E2346E" w:rsidRPr="00CC1972" w:rsidRDefault="00E2346E" w:rsidP="00533D80">
      <w:pPr>
        <w:pStyle w:val="berschrift2"/>
        <w:spacing w:before="0"/>
        <w:ind w:left="578" w:hanging="578"/>
        <w:rPr>
          <w:sz w:val="24"/>
          <w:szCs w:val="24"/>
        </w:rPr>
      </w:pPr>
      <w:bookmarkStart w:id="22" w:name="_Toc40082308"/>
      <w:r w:rsidRPr="00CC1972">
        <w:rPr>
          <w:sz w:val="24"/>
          <w:szCs w:val="24"/>
        </w:rPr>
        <w:t>Unzulässige Mehrfachbeteiligungen</w:t>
      </w:r>
      <w:bookmarkEnd w:id="22"/>
    </w:p>
    <w:p w14:paraId="5C3AC589" w14:textId="77777777" w:rsidR="00E2346E" w:rsidRPr="003B1D0B" w:rsidRDefault="00E2346E" w:rsidP="00533D80">
      <w:pPr>
        <w:rPr>
          <w:spacing w:val="0"/>
          <w:sz w:val="24"/>
          <w:szCs w:val="20"/>
        </w:rPr>
      </w:pPr>
      <w:r w:rsidRPr="003B1D0B">
        <w:rPr>
          <w:spacing w:val="0"/>
          <w:sz w:val="24"/>
          <w:szCs w:val="20"/>
        </w:rPr>
        <w:t>Bei der mehrfachen Beteiligung eines Unternehmens an derselben Ausschreibung droht im Falle einer Verfälschung des Wettbewerbs der Angebotsausschluss gemäß § 31 Abs. 2 Nr. 6 VSVgV. Der Angebotsausschluss kommt z.</w:t>
      </w:r>
      <w:r w:rsidR="00CC1972">
        <w:rPr>
          <w:spacing w:val="0"/>
          <w:sz w:val="24"/>
          <w:szCs w:val="20"/>
        </w:rPr>
        <w:t xml:space="preserve"> </w:t>
      </w:r>
      <w:r w:rsidRPr="003B1D0B">
        <w:rPr>
          <w:spacing w:val="0"/>
          <w:sz w:val="24"/>
          <w:szCs w:val="20"/>
        </w:rPr>
        <w:t>B. bei folgenden Konstellationen in Betracht:</w:t>
      </w:r>
    </w:p>
    <w:p w14:paraId="55B9033E" w14:textId="77777777" w:rsidR="00E2346E" w:rsidRPr="003B1D0B" w:rsidRDefault="00E2346E" w:rsidP="00533D80">
      <w:pPr>
        <w:rPr>
          <w:spacing w:val="0"/>
          <w:sz w:val="24"/>
          <w:szCs w:val="20"/>
        </w:rPr>
      </w:pPr>
    </w:p>
    <w:p w14:paraId="35BE3FA2" w14:textId="77777777" w:rsidR="00E2346E" w:rsidRPr="003B1D0B" w:rsidRDefault="00E2346E" w:rsidP="00533D80">
      <w:pPr>
        <w:rPr>
          <w:spacing w:val="0"/>
          <w:sz w:val="24"/>
          <w:szCs w:val="20"/>
        </w:rPr>
      </w:pPr>
      <w:r w:rsidRPr="003B1D0B">
        <w:rPr>
          <w:spacing w:val="0"/>
          <w:sz w:val="24"/>
          <w:szCs w:val="20"/>
        </w:rPr>
        <w:t>- Beteiligung eines Unternehmens als Bieter und Unterauftragnehmer</w:t>
      </w:r>
    </w:p>
    <w:p w14:paraId="5E9C0915" w14:textId="77777777" w:rsidR="00E2346E" w:rsidRPr="003B1D0B" w:rsidRDefault="00E2346E" w:rsidP="00533D80">
      <w:pPr>
        <w:rPr>
          <w:spacing w:val="0"/>
          <w:sz w:val="24"/>
          <w:szCs w:val="20"/>
        </w:rPr>
      </w:pPr>
      <w:r w:rsidRPr="003B1D0B">
        <w:rPr>
          <w:spacing w:val="0"/>
          <w:sz w:val="24"/>
          <w:szCs w:val="20"/>
        </w:rPr>
        <w:t>- Beteiligung als Unterauftragnehmer in mehreren Angeboten</w:t>
      </w:r>
    </w:p>
    <w:p w14:paraId="231565AA" w14:textId="77777777" w:rsidR="00E2346E" w:rsidRPr="003B1D0B" w:rsidRDefault="00E2346E" w:rsidP="00533D80">
      <w:pPr>
        <w:rPr>
          <w:spacing w:val="0"/>
          <w:sz w:val="24"/>
          <w:szCs w:val="20"/>
        </w:rPr>
      </w:pPr>
      <w:r w:rsidRPr="003B1D0B">
        <w:rPr>
          <w:spacing w:val="0"/>
          <w:sz w:val="24"/>
          <w:szCs w:val="20"/>
        </w:rPr>
        <w:t>- Überkreuzbeteiligungen</w:t>
      </w:r>
    </w:p>
    <w:p w14:paraId="06E9E7FA" w14:textId="77777777" w:rsidR="006D4296" w:rsidRDefault="006D4296" w:rsidP="00533D80">
      <w:pPr>
        <w:jc w:val="both"/>
        <w:rPr>
          <w:spacing w:val="0"/>
          <w:sz w:val="24"/>
          <w:szCs w:val="20"/>
        </w:rPr>
      </w:pPr>
    </w:p>
    <w:p w14:paraId="567524A8" w14:textId="77777777" w:rsidR="00CC1972" w:rsidRPr="00B452B0" w:rsidRDefault="00CC1972" w:rsidP="00533D80">
      <w:pPr>
        <w:jc w:val="both"/>
        <w:rPr>
          <w:spacing w:val="0"/>
          <w:sz w:val="24"/>
          <w:szCs w:val="20"/>
        </w:rPr>
      </w:pPr>
    </w:p>
    <w:p w14:paraId="670C1BC4" w14:textId="77777777" w:rsidR="00954CB8" w:rsidRPr="00CC1972" w:rsidRDefault="00954CB8" w:rsidP="00533D80">
      <w:pPr>
        <w:pStyle w:val="berschrift1"/>
        <w:spacing w:before="0" w:after="0"/>
        <w:rPr>
          <w:sz w:val="28"/>
        </w:rPr>
      </w:pPr>
      <w:bookmarkStart w:id="23" w:name="_Toc40082309"/>
      <w:r w:rsidRPr="00CC1972">
        <w:rPr>
          <w:sz w:val="28"/>
        </w:rPr>
        <w:t>Nachweis der Eignung</w:t>
      </w:r>
      <w:r w:rsidR="007B69A2" w:rsidRPr="00CC1972">
        <w:rPr>
          <w:sz w:val="28"/>
        </w:rPr>
        <w:t>/Präqualifizierung</w:t>
      </w:r>
      <w:bookmarkEnd w:id="23"/>
    </w:p>
    <w:p w14:paraId="7A1EF286" w14:textId="77777777" w:rsidR="006F0897" w:rsidRDefault="006F0897" w:rsidP="00533D80">
      <w:pPr>
        <w:jc w:val="both"/>
        <w:rPr>
          <w:spacing w:val="0"/>
          <w:sz w:val="24"/>
          <w:szCs w:val="20"/>
        </w:rPr>
      </w:pPr>
    </w:p>
    <w:p w14:paraId="56922D21" w14:textId="4941BDE6" w:rsidR="00954CB8" w:rsidRDefault="00954CB8" w:rsidP="00533D80">
      <w:pPr>
        <w:jc w:val="both"/>
        <w:rPr>
          <w:spacing w:val="0"/>
          <w:sz w:val="24"/>
          <w:szCs w:val="20"/>
        </w:rPr>
      </w:pPr>
      <w:r>
        <w:rPr>
          <w:spacing w:val="0"/>
          <w:sz w:val="24"/>
          <w:szCs w:val="20"/>
        </w:rPr>
        <w:t>Die Kriterien zum Nachweis der Eignung entnehmen Sie den Angaben aus der Auftragsbekanntmachung (EU-weite Vergabeverfahren) und/oder den bereitgestellten Teilnahmeunterlagen. Diese und alle geforderten Nachweise (Dritterklärungen) reichen Sie mit Ihrem Teilnahmeantrag bzw. Ange</w:t>
      </w:r>
      <w:r w:rsidR="00CC1972">
        <w:rPr>
          <w:spacing w:val="0"/>
          <w:sz w:val="24"/>
          <w:szCs w:val="20"/>
        </w:rPr>
        <w:t>bot (einstufige Verfahren) ein.</w:t>
      </w:r>
    </w:p>
    <w:p w14:paraId="40DA3FA7" w14:textId="77777777" w:rsidR="006D4296" w:rsidRDefault="00954CB8" w:rsidP="00533D80">
      <w:pPr>
        <w:jc w:val="both"/>
        <w:rPr>
          <w:spacing w:val="0"/>
          <w:sz w:val="24"/>
          <w:szCs w:val="20"/>
        </w:rPr>
      </w:pPr>
      <w:r>
        <w:rPr>
          <w:spacing w:val="0"/>
          <w:sz w:val="24"/>
          <w:szCs w:val="20"/>
        </w:rPr>
        <w:t>Sollten Sie der Vergabestelle im Rahmen der „Präqualifizierung“ bereits gültige Dritterklärungen</w:t>
      </w:r>
      <w:r w:rsidR="007B69A2">
        <w:rPr>
          <w:spacing w:val="0"/>
          <w:sz w:val="24"/>
          <w:szCs w:val="20"/>
        </w:rPr>
        <w:t>/</w:t>
      </w:r>
      <w:r w:rsidR="007B69A2" w:rsidRPr="00A7755D">
        <w:rPr>
          <w:spacing w:val="0"/>
          <w:sz w:val="24"/>
          <w:szCs w:val="20"/>
        </w:rPr>
        <w:t>Nachweise</w:t>
      </w:r>
      <w:r>
        <w:rPr>
          <w:spacing w:val="0"/>
          <w:sz w:val="24"/>
          <w:szCs w:val="20"/>
        </w:rPr>
        <w:t xml:space="preserve"> zur Verfügung gestellt haben, ist eine wiederholte Einreichung nicht notwendig. Dies ist unter Angabe der zutreffenden Kreditorennummer </w:t>
      </w:r>
      <w:r w:rsidRPr="00A7755D">
        <w:rPr>
          <w:spacing w:val="0"/>
          <w:sz w:val="24"/>
          <w:szCs w:val="20"/>
        </w:rPr>
        <w:t>auf den bereitgestellten Teilnahmeunterlagen zu benen</w:t>
      </w:r>
      <w:r w:rsidR="007B69A2" w:rsidRPr="00A7755D">
        <w:rPr>
          <w:spacing w:val="0"/>
          <w:sz w:val="24"/>
          <w:szCs w:val="20"/>
        </w:rPr>
        <w:t>nen.</w:t>
      </w:r>
    </w:p>
    <w:p w14:paraId="0FC8BC64" w14:textId="77777777" w:rsidR="00CC1972" w:rsidRDefault="00CC1972" w:rsidP="00533D80">
      <w:pPr>
        <w:jc w:val="both"/>
        <w:rPr>
          <w:spacing w:val="0"/>
          <w:sz w:val="24"/>
          <w:szCs w:val="20"/>
        </w:rPr>
      </w:pPr>
    </w:p>
    <w:p w14:paraId="22F01030" w14:textId="1B4263CF" w:rsidR="00CC1972" w:rsidRDefault="00CC1972" w:rsidP="00533D80">
      <w:pPr>
        <w:jc w:val="both"/>
        <w:rPr>
          <w:spacing w:val="0"/>
          <w:sz w:val="24"/>
          <w:szCs w:val="20"/>
        </w:rPr>
      </w:pPr>
    </w:p>
    <w:p w14:paraId="5CFBC39B" w14:textId="77777777" w:rsidR="008D77FA" w:rsidRPr="00B40459" w:rsidRDefault="008D77FA" w:rsidP="00533D80">
      <w:pPr>
        <w:jc w:val="both"/>
        <w:rPr>
          <w:spacing w:val="0"/>
          <w:sz w:val="24"/>
          <w:szCs w:val="20"/>
        </w:rPr>
      </w:pPr>
    </w:p>
    <w:p w14:paraId="6EA9BC54" w14:textId="77777777" w:rsidR="00011599" w:rsidRPr="00365DDB" w:rsidRDefault="00011599" w:rsidP="00533D80">
      <w:pPr>
        <w:pStyle w:val="berschrift1"/>
        <w:spacing w:before="0" w:after="0"/>
        <w:rPr>
          <w:rFonts w:eastAsia="Times New Roman" w:cs="Times New Roman"/>
          <w:bCs w:val="0"/>
          <w:spacing w:val="0"/>
          <w:sz w:val="24"/>
          <w:szCs w:val="20"/>
        </w:rPr>
      </w:pPr>
      <w:bookmarkStart w:id="24" w:name="_Toc40082310"/>
      <w:r w:rsidRPr="00CC1972">
        <w:rPr>
          <w:sz w:val="28"/>
        </w:rPr>
        <w:lastRenderedPageBreak/>
        <w:t>Wertung der Angebote</w:t>
      </w:r>
      <w:bookmarkEnd w:id="24"/>
    </w:p>
    <w:p w14:paraId="54CE093D" w14:textId="77777777" w:rsidR="006F0897" w:rsidRDefault="006F0897" w:rsidP="00533D80">
      <w:pPr>
        <w:jc w:val="both"/>
        <w:rPr>
          <w:spacing w:val="0"/>
          <w:sz w:val="24"/>
          <w:szCs w:val="20"/>
        </w:rPr>
      </w:pPr>
    </w:p>
    <w:p w14:paraId="00AAD9E1" w14:textId="2C6D289A" w:rsidR="00FF748E" w:rsidRDefault="00640097" w:rsidP="00533D80">
      <w:pPr>
        <w:jc w:val="both"/>
        <w:rPr>
          <w:spacing w:val="0"/>
          <w:sz w:val="24"/>
          <w:szCs w:val="20"/>
        </w:rPr>
      </w:pPr>
      <w:r w:rsidRPr="00640097">
        <w:rPr>
          <w:spacing w:val="0"/>
          <w:sz w:val="24"/>
          <w:szCs w:val="20"/>
        </w:rPr>
        <w:t>Der Zuschlag wird auf das wirtschaftlichste Angebot erteilt. Das wirtschaft</w:t>
      </w:r>
      <w:r>
        <w:rPr>
          <w:spacing w:val="0"/>
          <w:sz w:val="24"/>
          <w:szCs w:val="20"/>
        </w:rPr>
        <w:t xml:space="preserve">lichste Angebot </w:t>
      </w:r>
      <w:r w:rsidRPr="00640097">
        <w:rPr>
          <w:spacing w:val="0"/>
          <w:sz w:val="24"/>
          <w:szCs w:val="20"/>
        </w:rPr>
        <w:t xml:space="preserve">wird auf </w:t>
      </w:r>
      <w:r w:rsidRPr="00D832F4">
        <w:rPr>
          <w:spacing w:val="0"/>
          <w:sz w:val="24"/>
          <w:szCs w:val="20"/>
        </w:rPr>
        <w:t xml:space="preserve">Grundlage </w:t>
      </w:r>
      <w:r w:rsidR="00484EDE" w:rsidRPr="002758E6">
        <w:rPr>
          <w:spacing w:val="0"/>
          <w:sz w:val="24"/>
          <w:szCs w:val="20"/>
        </w:rPr>
        <w:t>des Angebotspreises</w:t>
      </w:r>
      <w:r w:rsidR="00C67015" w:rsidRPr="002758E6">
        <w:rPr>
          <w:spacing w:val="0"/>
          <w:sz w:val="24"/>
          <w:szCs w:val="20"/>
        </w:rPr>
        <w:t xml:space="preserve"> </w:t>
      </w:r>
      <w:r w:rsidR="00484EDE" w:rsidRPr="002758E6">
        <w:rPr>
          <w:spacing w:val="0"/>
          <w:sz w:val="24"/>
          <w:szCs w:val="20"/>
        </w:rPr>
        <w:t xml:space="preserve">und der </w:t>
      </w:r>
      <w:r w:rsidR="00C67015" w:rsidRPr="002758E6">
        <w:rPr>
          <w:spacing w:val="0"/>
          <w:sz w:val="24"/>
          <w:szCs w:val="20"/>
        </w:rPr>
        <w:t xml:space="preserve">Leistung </w:t>
      </w:r>
      <w:r w:rsidR="00484EDE" w:rsidRPr="002758E6">
        <w:rPr>
          <w:spacing w:val="0"/>
          <w:sz w:val="24"/>
          <w:szCs w:val="20"/>
        </w:rPr>
        <w:t xml:space="preserve">ermittelt. Die </w:t>
      </w:r>
      <w:r w:rsidR="00687673" w:rsidRPr="002758E6">
        <w:rPr>
          <w:spacing w:val="0"/>
          <w:sz w:val="24"/>
          <w:szCs w:val="20"/>
        </w:rPr>
        <w:t>Einzelheiten zu</w:t>
      </w:r>
      <w:r w:rsidR="00A4775F" w:rsidRPr="002758E6">
        <w:rPr>
          <w:spacing w:val="0"/>
          <w:sz w:val="24"/>
          <w:szCs w:val="20"/>
        </w:rPr>
        <w:t xml:space="preserve">r </w:t>
      </w:r>
      <w:r w:rsidR="00687673" w:rsidRPr="002758E6">
        <w:rPr>
          <w:spacing w:val="0"/>
          <w:sz w:val="24"/>
          <w:szCs w:val="20"/>
        </w:rPr>
        <w:t xml:space="preserve">Wertungsmethodik und den -kriterien entnehmen Sie </w:t>
      </w:r>
      <w:r w:rsidRPr="00D832F4">
        <w:rPr>
          <w:spacing w:val="0"/>
          <w:sz w:val="24"/>
          <w:szCs w:val="20"/>
        </w:rPr>
        <w:t xml:space="preserve">den Besonderen </w:t>
      </w:r>
      <w:r>
        <w:rPr>
          <w:spacing w:val="0"/>
          <w:sz w:val="24"/>
          <w:szCs w:val="20"/>
        </w:rPr>
        <w:t>Vergabebedingungen</w:t>
      </w:r>
      <w:r w:rsidRPr="00640097">
        <w:rPr>
          <w:spacing w:val="0"/>
          <w:sz w:val="24"/>
          <w:szCs w:val="20"/>
        </w:rPr>
        <w:t xml:space="preserve"> im Kapitel „</w:t>
      </w:r>
      <w:r w:rsidRPr="00E11471">
        <w:rPr>
          <w:spacing w:val="0"/>
          <w:sz w:val="24"/>
          <w:szCs w:val="20"/>
        </w:rPr>
        <w:t>B</w:t>
      </w:r>
      <w:r w:rsidR="000F33F4">
        <w:rPr>
          <w:spacing w:val="0"/>
          <w:sz w:val="24"/>
          <w:szCs w:val="20"/>
        </w:rPr>
        <w:t>ewertungs- und Auswahlverfahren</w:t>
      </w:r>
      <w:r w:rsidRPr="00640097">
        <w:rPr>
          <w:spacing w:val="0"/>
          <w:sz w:val="24"/>
          <w:szCs w:val="20"/>
        </w:rPr>
        <w:t>“.</w:t>
      </w:r>
      <w:r>
        <w:rPr>
          <w:spacing w:val="0"/>
          <w:sz w:val="24"/>
          <w:szCs w:val="20"/>
        </w:rPr>
        <w:t xml:space="preserve"> </w:t>
      </w:r>
      <w:r w:rsidR="00273C24">
        <w:rPr>
          <w:spacing w:val="0"/>
          <w:sz w:val="24"/>
          <w:szCs w:val="20"/>
        </w:rPr>
        <w:t xml:space="preserve">Bei Vergabeverfahren mit </w:t>
      </w:r>
      <w:r w:rsidR="00B945A5">
        <w:rPr>
          <w:spacing w:val="0"/>
          <w:sz w:val="24"/>
          <w:szCs w:val="20"/>
        </w:rPr>
        <w:t>vorgeschaltetem</w:t>
      </w:r>
      <w:r w:rsidR="00273C24">
        <w:rPr>
          <w:spacing w:val="0"/>
          <w:sz w:val="24"/>
          <w:szCs w:val="20"/>
        </w:rPr>
        <w:t xml:space="preserve"> Teilnahmewettbewerb werden die Wertungskriterien mit der Angebotsaufforderung bekanntgegeben.</w:t>
      </w:r>
    </w:p>
    <w:p w14:paraId="35754DDA" w14:textId="77777777" w:rsidR="006D4296" w:rsidRDefault="006D4296" w:rsidP="00533D80">
      <w:pPr>
        <w:jc w:val="both"/>
        <w:rPr>
          <w:spacing w:val="0"/>
          <w:sz w:val="24"/>
          <w:szCs w:val="20"/>
        </w:rPr>
      </w:pPr>
    </w:p>
    <w:p w14:paraId="7038781D" w14:textId="77777777" w:rsidR="00BA5CC3" w:rsidRDefault="00BA5CC3" w:rsidP="00533D80">
      <w:pPr>
        <w:jc w:val="both"/>
        <w:rPr>
          <w:spacing w:val="0"/>
          <w:sz w:val="24"/>
          <w:szCs w:val="20"/>
        </w:rPr>
      </w:pPr>
    </w:p>
    <w:p w14:paraId="4164E69F" w14:textId="77777777" w:rsidR="00CE0B45" w:rsidRPr="00BA5CC3" w:rsidRDefault="002A7954" w:rsidP="00533D80">
      <w:pPr>
        <w:pStyle w:val="berschrift1"/>
        <w:spacing w:before="0" w:after="0"/>
        <w:rPr>
          <w:sz w:val="28"/>
        </w:rPr>
      </w:pPr>
      <w:bookmarkStart w:id="25" w:name="_Toc40082311"/>
      <w:r w:rsidRPr="00BA5CC3">
        <w:rPr>
          <w:sz w:val="28"/>
        </w:rPr>
        <w:t>Nachforderung</w:t>
      </w:r>
      <w:r w:rsidR="00CE0B45" w:rsidRPr="00BA5CC3">
        <w:rPr>
          <w:sz w:val="28"/>
        </w:rPr>
        <w:t>/Aufklärung</w:t>
      </w:r>
      <w:bookmarkEnd w:id="25"/>
    </w:p>
    <w:p w14:paraId="71EC99BB" w14:textId="14F45363" w:rsidR="006F0897" w:rsidRDefault="006F0897" w:rsidP="00533D80">
      <w:pPr>
        <w:jc w:val="both"/>
        <w:rPr>
          <w:spacing w:val="0"/>
          <w:sz w:val="24"/>
          <w:szCs w:val="20"/>
        </w:rPr>
      </w:pPr>
    </w:p>
    <w:p w14:paraId="7C2FAF3D" w14:textId="0D82FB5D" w:rsidR="00086579" w:rsidRDefault="00086579" w:rsidP="00533D80">
      <w:pPr>
        <w:jc w:val="both"/>
        <w:rPr>
          <w:spacing w:val="0"/>
          <w:sz w:val="24"/>
          <w:szCs w:val="20"/>
        </w:rPr>
      </w:pPr>
      <w:r>
        <w:rPr>
          <w:spacing w:val="0"/>
          <w:sz w:val="24"/>
          <w:szCs w:val="20"/>
        </w:rPr>
        <w:t>Die Vergabestelle behält sich vor, zu abgegebenen Eigenerklärungen Nachweise nachzufordern.</w:t>
      </w:r>
    </w:p>
    <w:p w14:paraId="56F045CA" w14:textId="7BD693AF" w:rsidR="002A7954" w:rsidRPr="002A7954" w:rsidRDefault="002A7954" w:rsidP="00533D80">
      <w:pPr>
        <w:jc w:val="both"/>
        <w:rPr>
          <w:spacing w:val="0"/>
          <w:sz w:val="24"/>
          <w:szCs w:val="20"/>
        </w:rPr>
      </w:pPr>
      <w:r w:rsidRPr="002A7954">
        <w:rPr>
          <w:spacing w:val="0"/>
          <w:sz w:val="24"/>
          <w:szCs w:val="20"/>
        </w:rPr>
        <w:t>Fehlende, unvollständige oder fehlerhafte unternehmensbezogene Anga</w:t>
      </w:r>
      <w:r>
        <w:rPr>
          <w:spacing w:val="0"/>
          <w:sz w:val="24"/>
          <w:szCs w:val="20"/>
        </w:rPr>
        <w:t xml:space="preserve">ben und Unterlagen </w:t>
      </w:r>
      <w:r w:rsidRPr="002A7954">
        <w:rPr>
          <w:spacing w:val="0"/>
          <w:sz w:val="24"/>
          <w:szCs w:val="20"/>
        </w:rPr>
        <w:t>können zum Ausschluss des Angebots führen! Die Vergabestel</w:t>
      </w:r>
      <w:r>
        <w:rPr>
          <w:spacing w:val="0"/>
          <w:sz w:val="24"/>
          <w:szCs w:val="20"/>
        </w:rPr>
        <w:t xml:space="preserve">le kann Bieter zwar auffordern, </w:t>
      </w:r>
      <w:r w:rsidRPr="002A7954">
        <w:rPr>
          <w:spacing w:val="0"/>
          <w:sz w:val="24"/>
          <w:szCs w:val="20"/>
        </w:rPr>
        <w:t>diese Angaben und Unterlagen nachzureichen, zu vervollstän</w:t>
      </w:r>
      <w:r>
        <w:rPr>
          <w:spacing w:val="0"/>
          <w:sz w:val="24"/>
          <w:szCs w:val="20"/>
        </w:rPr>
        <w:t xml:space="preserve">digen oder zu korrigieren – ein </w:t>
      </w:r>
      <w:r w:rsidRPr="002A7954">
        <w:rPr>
          <w:spacing w:val="0"/>
          <w:sz w:val="24"/>
          <w:szCs w:val="20"/>
        </w:rPr>
        <w:t>Anspruch</w:t>
      </w:r>
      <w:r w:rsidR="00BA5CC3">
        <w:rPr>
          <w:spacing w:val="0"/>
          <w:sz w:val="24"/>
          <w:szCs w:val="20"/>
        </w:rPr>
        <w:t xml:space="preserve"> besteht insoweit jedoch nicht.</w:t>
      </w:r>
    </w:p>
    <w:p w14:paraId="5AB24307" w14:textId="77777777" w:rsidR="002A7954" w:rsidRDefault="002A7954" w:rsidP="00533D80">
      <w:pPr>
        <w:jc w:val="both"/>
        <w:rPr>
          <w:spacing w:val="0"/>
          <w:sz w:val="24"/>
          <w:szCs w:val="20"/>
        </w:rPr>
      </w:pPr>
      <w:r w:rsidRPr="002A7954">
        <w:rPr>
          <w:spacing w:val="0"/>
          <w:sz w:val="24"/>
          <w:szCs w:val="20"/>
        </w:rPr>
        <w:t xml:space="preserve">Fehlende oder unvollständige leistungsbezogene Unterlagen </w:t>
      </w:r>
      <w:r>
        <w:rPr>
          <w:spacing w:val="0"/>
          <w:sz w:val="24"/>
          <w:szCs w:val="20"/>
        </w:rPr>
        <w:t xml:space="preserve">können ebenfalls zum Ausschluss </w:t>
      </w:r>
      <w:r w:rsidRPr="002A7954">
        <w:rPr>
          <w:spacing w:val="0"/>
          <w:sz w:val="24"/>
          <w:szCs w:val="20"/>
        </w:rPr>
        <w:t>des Angebots führen! Die Vergabestelle kann Bieter zwar auffordern, die</w:t>
      </w:r>
      <w:r>
        <w:rPr>
          <w:spacing w:val="0"/>
          <w:sz w:val="24"/>
          <w:szCs w:val="20"/>
        </w:rPr>
        <w:t xml:space="preserve">se nachzureichen oder </w:t>
      </w:r>
      <w:r w:rsidRPr="002A7954">
        <w:rPr>
          <w:spacing w:val="0"/>
          <w:sz w:val="24"/>
          <w:szCs w:val="20"/>
        </w:rPr>
        <w:t>zu vervollständigen - auch insoweit besteht jedoch kein Anspruch.</w:t>
      </w:r>
    </w:p>
    <w:p w14:paraId="03C24BEC" w14:textId="77777777" w:rsidR="002A7954" w:rsidRPr="002A7954" w:rsidRDefault="002A7954" w:rsidP="00533D80">
      <w:pPr>
        <w:jc w:val="both"/>
        <w:rPr>
          <w:spacing w:val="0"/>
          <w:sz w:val="24"/>
          <w:szCs w:val="20"/>
        </w:rPr>
      </w:pPr>
      <w:r w:rsidRPr="002A7954">
        <w:rPr>
          <w:spacing w:val="0"/>
          <w:sz w:val="24"/>
          <w:szCs w:val="20"/>
        </w:rPr>
        <w:t>Die Nachforderung von leistungsbezogenen Unterlagen, die die Wirtschaft</w:t>
      </w:r>
      <w:r>
        <w:rPr>
          <w:spacing w:val="0"/>
          <w:sz w:val="24"/>
          <w:szCs w:val="20"/>
        </w:rPr>
        <w:t xml:space="preserve">lichkeitsbewertung </w:t>
      </w:r>
      <w:r w:rsidRPr="002A7954">
        <w:rPr>
          <w:spacing w:val="0"/>
          <w:sz w:val="24"/>
          <w:szCs w:val="20"/>
        </w:rPr>
        <w:t>der Angebote anhand der Zuschlagskriterien betreffen, ist ausgeschlossen. Dies gilt nicht für</w:t>
      </w:r>
      <w:r>
        <w:rPr>
          <w:spacing w:val="0"/>
          <w:sz w:val="24"/>
          <w:szCs w:val="20"/>
        </w:rPr>
        <w:t xml:space="preserve"> </w:t>
      </w:r>
      <w:r w:rsidRPr="002A7954">
        <w:rPr>
          <w:spacing w:val="0"/>
          <w:sz w:val="24"/>
          <w:szCs w:val="20"/>
        </w:rPr>
        <w:t>Preisangaben, wenn es sich um unwesentliche Einzelpositio</w:t>
      </w:r>
      <w:r>
        <w:rPr>
          <w:spacing w:val="0"/>
          <w:sz w:val="24"/>
          <w:szCs w:val="20"/>
        </w:rPr>
        <w:t xml:space="preserve">nen handelt, deren Einzelpreise </w:t>
      </w:r>
      <w:r w:rsidRPr="002A7954">
        <w:rPr>
          <w:spacing w:val="0"/>
          <w:sz w:val="24"/>
          <w:szCs w:val="20"/>
        </w:rPr>
        <w:t>den Gesamtpreis nicht verändern oder die Wertungsreihenfolge und den Wettbewerb nicht</w:t>
      </w:r>
      <w:r w:rsidR="00BA5CC3">
        <w:rPr>
          <w:spacing w:val="0"/>
          <w:sz w:val="24"/>
          <w:szCs w:val="20"/>
        </w:rPr>
        <w:t xml:space="preserve"> beeinträchtigen.</w:t>
      </w:r>
    </w:p>
    <w:p w14:paraId="4FE7512F" w14:textId="77777777" w:rsidR="00E11471" w:rsidRDefault="002A7954" w:rsidP="00533D80">
      <w:pPr>
        <w:jc w:val="both"/>
        <w:rPr>
          <w:spacing w:val="0"/>
          <w:sz w:val="24"/>
          <w:szCs w:val="20"/>
        </w:rPr>
      </w:pPr>
      <w:r w:rsidRPr="002A7954">
        <w:rPr>
          <w:spacing w:val="0"/>
          <w:sz w:val="24"/>
          <w:szCs w:val="20"/>
        </w:rPr>
        <w:t>Angebote, die auch die nachgeforderten Angaben oder U</w:t>
      </w:r>
      <w:r>
        <w:rPr>
          <w:spacing w:val="0"/>
          <w:sz w:val="24"/>
          <w:szCs w:val="20"/>
        </w:rPr>
        <w:t xml:space="preserve">nterlagen nicht enthalten, sind </w:t>
      </w:r>
      <w:r w:rsidRPr="002A7954">
        <w:rPr>
          <w:spacing w:val="0"/>
          <w:sz w:val="24"/>
          <w:szCs w:val="20"/>
        </w:rPr>
        <w:t>auszuschließen</w:t>
      </w:r>
      <w:r w:rsidR="001F215F">
        <w:rPr>
          <w:spacing w:val="0"/>
          <w:sz w:val="24"/>
          <w:szCs w:val="20"/>
        </w:rPr>
        <w:t>.</w:t>
      </w:r>
    </w:p>
    <w:p w14:paraId="7822579B" w14:textId="77777777" w:rsidR="006D4296" w:rsidRDefault="001F215F" w:rsidP="00533D80">
      <w:pPr>
        <w:jc w:val="both"/>
        <w:rPr>
          <w:spacing w:val="0"/>
          <w:sz w:val="24"/>
          <w:szCs w:val="20"/>
        </w:rPr>
      </w:pPr>
      <w:r>
        <w:rPr>
          <w:spacing w:val="0"/>
          <w:sz w:val="24"/>
          <w:szCs w:val="20"/>
        </w:rPr>
        <w:t>Das Fehlen der Vertragszustimmungserklärung führt ebenfalls zum Ausschluss des Angebotes.</w:t>
      </w:r>
    </w:p>
    <w:p w14:paraId="5887C5DA" w14:textId="77777777" w:rsidR="001F215F" w:rsidRDefault="001F215F" w:rsidP="00533D80">
      <w:pPr>
        <w:jc w:val="both"/>
        <w:rPr>
          <w:spacing w:val="0"/>
          <w:sz w:val="24"/>
          <w:szCs w:val="20"/>
        </w:rPr>
      </w:pPr>
    </w:p>
    <w:p w14:paraId="6BBE0F70" w14:textId="77777777" w:rsidR="00BA5CC3" w:rsidRDefault="00BA5CC3" w:rsidP="00533D80">
      <w:pPr>
        <w:jc w:val="both"/>
        <w:rPr>
          <w:spacing w:val="0"/>
          <w:sz w:val="24"/>
          <w:szCs w:val="20"/>
        </w:rPr>
      </w:pPr>
    </w:p>
    <w:p w14:paraId="75633452" w14:textId="77777777" w:rsidR="00084D28" w:rsidRDefault="00084D28" w:rsidP="00533D80">
      <w:pPr>
        <w:pStyle w:val="berschrift1"/>
        <w:spacing w:before="0" w:after="0"/>
        <w:rPr>
          <w:sz w:val="28"/>
        </w:rPr>
      </w:pPr>
      <w:bookmarkStart w:id="26" w:name="_Toc40082312"/>
      <w:r w:rsidRPr="00BA5CC3">
        <w:rPr>
          <w:sz w:val="28"/>
        </w:rPr>
        <w:t>Mitteilungen und Bekanntmachungen</w:t>
      </w:r>
      <w:bookmarkEnd w:id="26"/>
    </w:p>
    <w:p w14:paraId="79DB18B5" w14:textId="77777777" w:rsidR="00BA5CC3" w:rsidRPr="00BA5CC3" w:rsidRDefault="00BA5CC3" w:rsidP="00BA5CC3"/>
    <w:p w14:paraId="654FDFBF" w14:textId="77777777" w:rsidR="00084D28" w:rsidRPr="006F0897" w:rsidRDefault="00084D28" w:rsidP="00533D80">
      <w:pPr>
        <w:pStyle w:val="berschrift2"/>
        <w:spacing w:before="0"/>
        <w:rPr>
          <w:rFonts w:eastAsia="Times New Roman" w:cs="Times New Roman"/>
          <w:bCs w:val="0"/>
          <w:spacing w:val="0"/>
          <w:sz w:val="24"/>
          <w:szCs w:val="20"/>
        </w:rPr>
      </w:pPr>
      <w:bookmarkStart w:id="27" w:name="_Toc40082313"/>
      <w:r w:rsidRPr="00BA5CC3">
        <w:rPr>
          <w:sz w:val="24"/>
          <w:szCs w:val="24"/>
        </w:rPr>
        <w:t>Mitteilung zu nicht berücksichtigten Angeboten</w:t>
      </w:r>
      <w:bookmarkEnd w:id="27"/>
    </w:p>
    <w:p w14:paraId="4447964D" w14:textId="77777777" w:rsidR="00084D28" w:rsidRPr="00084D28" w:rsidRDefault="00084D28" w:rsidP="00533D80">
      <w:pPr>
        <w:jc w:val="both"/>
        <w:rPr>
          <w:spacing w:val="0"/>
          <w:sz w:val="24"/>
          <w:szCs w:val="20"/>
        </w:rPr>
      </w:pPr>
      <w:r w:rsidRPr="00084D28">
        <w:rPr>
          <w:spacing w:val="0"/>
          <w:sz w:val="24"/>
          <w:szCs w:val="20"/>
        </w:rPr>
        <w:t xml:space="preserve">Die </w:t>
      </w:r>
      <w:r>
        <w:rPr>
          <w:spacing w:val="0"/>
          <w:sz w:val="24"/>
          <w:szCs w:val="20"/>
        </w:rPr>
        <w:t>Vergabestelle</w:t>
      </w:r>
      <w:r w:rsidRPr="00084D28">
        <w:rPr>
          <w:spacing w:val="0"/>
          <w:sz w:val="24"/>
          <w:szCs w:val="20"/>
        </w:rPr>
        <w:t xml:space="preserve"> informiert über die Ablehnung</w:t>
      </w:r>
      <w:r>
        <w:rPr>
          <w:spacing w:val="0"/>
          <w:sz w:val="24"/>
          <w:szCs w:val="20"/>
        </w:rPr>
        <w:t xml:space="preserve"> einer Bewerbung oder</w:t>
      </w:r>
      <w:r w:rsidRPr="00084D28">
        <w:rPr>
          <w:spacing w:val="0"/>
          <w:sz w:val="24"/>
          <w:szCs w:val="20"/>
        </w:rPr>
        <w:t xml:space="preserve"> eines Angebots</w:t>
      </w:r>
      <w:r>
        <w:rPr>
          <w:spacing w:val="0"/>
          <w:sz w:val="24"/>
          <w:szCs w:val="20"/>
        </w:rPr>
        <w:t xml:space="preserve"> </w:t>
      </w:r>
      <w:r w:rsidRPr="00084D28">
        <w:rPr>
          <w:spacing w:val="0"/>
          <w:sz w:val="24"/>
          <w:szCs w:val="20"/>
        </w:rPr>
        <w:t>gemäß</w:t>
      </w:r>
      <w:r w:rsidR="00CF3B5C">
        <w:rPr>
          <w:spacing w:val="0"/>
          <w:sz w:val="24"/>
          <w:szCs w:val="20"/>
        </w:rPr>
        <w:t xml:space="preserve"> den Regelungen de</w:t>
      </w:r>
      <w:r w:rsidR="00281C3F">
        <w:rPr>
          <w:spacing w:val="0"/>
          <w:sz w:val="24"/>
          <w:szCs w:val="20"/>
        </w:rPr>
        <w:t>s</w:t>
      </w:r>
      <w:r w:rsidR="00CF3B5C">
        <w:rPr>
          <w:spacing w:val="0"/>
          <w:sz w:val="24"/>
          <w:szCs w:val="20"/>
        </w:rPr>
        <w:t xml:space="preserve"> </w:t>
      </w:r>
      <w:r w:rsidR="00281C3F">
        <w:rPr>
          <w:spacing w:val="0"/>
          <w:sz w:val="24"/>
          <w:szCs w:val="20"/>
        </w:rPr>
        <w:t>GWB</w:t>
      </w:r>
      <w:r w:rsidR="00BA5CC3">
        <w:rPr>
          <w:spacing w:val="0"/>
          <w:sz w:val="24"/>
          <w:szCs w:val="20"/>
        </w:rPr>
        <w:t>.</w:t>
      </w:r>
    </w:p>
    <w:p w14:paraId="095DE1BE" w14:textId="77777777" w:rsidR="00E974FE" w:rsidRDefault="00084D28" w:rsidP="00533D80">
      <w:pPr>
        <w:jc w:val="both"/>
        <w:rPr>
          <w:spacing w:val="0"/>
          <w:sz w:val="24"/>
          <w:szCs w:val="20"/>
        </w:rPr>
      </w:pPr>
      <w:r>
        <w:rPr>
          <w:spacing w:val="0"/>
          <w:sz w:val="24"/>
          <w:szCs w:val="20"/>
        </w:rPr>
        <w:t>Die</w:t>
      </w:r>
      <w:r w:rsidRPr="00084D28">
        <w:rPr>
          <w:spacing w:val="0"/>
          <w:sz w:val="24"/>
          <w:szCs w:val="20"/>
        </w:rPr>
        <w:t xml:space="preserve"> Mitteilungen über die Nichtberücksicht</w:t>
      </w:r>
      <w:r>
        <w:rPr>
          <w:spacing w:val="0"/>
          <w:sz w:val="24"/>
          <w:szCs w:val="20"/>
        </w:rPr>
        <w:t>igung werden über den Vergabemarktplatz der HIL GmbH</w:t>
      </w:r>
      <w:r w:rsidRPr="00084D28">
        <w:rPr>
          <w:spacing w:val="0"/>
          <w:sz w:val="24"/>
          <w:szCs w:val="20"/>
        </w:rPr>
        <w:t xml:space="preserve"> zugesendet.</w:t>
      </w:r>
    </w:p>
    <w:p w14:paraId="71A9DA5C" w14:textId="77777777" w:rsidR="006D4296" w:rsidRDefault="006D4296" w:rsidP="00533D80">
      <w:pPr>
        <w:jc w:val="both"/>
        <w:rPr>
          <w:spacing w:val="0"/>
          <w:sz w:val="24"/>
          <w:szCs w:val="20"/>
        </w:rPr>
      </w:pPr>
    </w:p>
    <w:p w14:paraId="1C2AFF4C" w14:textId="77777777" w:rsidR="00E11471" w:rsidRPr="00BA5CC3" w:rsidRDefault="00E11471" w:rsidP="00533D80">
      <w:pPr>
        <w:pStyle w:val="berschrift2"/>
        <w:spacing w:before="0"/>
        <w:rPr>
          <w:sz w:val="24"/>
          <w:szCs w:val="24"/>
        </w:rPr>
      </w:pPr>
      <w:bookmarkStart w:id="28" w:name="_Toc40082314"/>
      <w:r w:rsidRPr="00BA5CC3">
        <w:rPr>
          <w:sz w:val="24"/>
          <w:szCs w:val="24"/>
        </w:rPr>
        <w:t>Zuschlagserteilung</w:t>
      </w:r>
      <w:bookmarkEnd w:id="28"/>
    </w:p>
    <w:p w14:paraId="3890D476" w14:textId="77777777" w:rsidR="00E11471" w:rsidRPr="00E11471" w:rsidRDefault="00E11471" w:rsidP="00533D80">
      <w:pPr>
        <w:jc w:val="both"/>
        <w:rPr>
          <w:spacing w:val="0"/>
          <w:sz w:val="24"/>
          <w:szCs w:val="20"/>
        </w:rPr>
      </w:pPr>
      <w:r>
        <w:rPr>
          <w:spacing w:val="0"/>
          <w:sz w:val="24"/>
          <w:szCs w:val="20"/>
        </w:rPr>
        <w:t>Die Mitteilung zur Zuschlagserteilung wird ebenfalls über den Vergabemarktplatz der HIL GmbH versandt</w:t>
      </w:r>
      <w:r w:rsidRPr="00084D28">
        <w:rPr>
          <w:spacing w:val="0"/>
          <w:sz w:val="24"/>
          <w:szCs w:val="20"/>
        </w:rPr>
        <w:t>.</w:t>
      </w:r>
    </w:p>
    <w:p w14:paraId="27338225" w14:textId="77777777" w:rsidR="00E11471" w:rsidRDefault="00E11471" w:rsidP="00533D80">
      <w:pPr>
        <w:jc w:val="both"/>
        <w:rPr>
          <w:spacing w:val="0"/>
          <w:sz w:val="24"/>
          <w:szCs w:val="20"/>
        </w:rPr>
      </w:pPr>
      <w:r w:rsidRPr="00E11471">
        <w:rPr>
          <w:spacing w:val="0"/>
          <w:sz w:val="24"/>
          <w:szCs w:val="20"/>
        </w:rPr>
        <w:lastRenderedPageBreak/>
        <w:t>Wir weisen bereits jetzt ausdrücklich darauf hin, dass sich die Vergabestel</w:t>
      </w:r>
      <w:r>
        <w:rPr>
          <w:spacing w:val="0"/>
          <w:sz w:val="24"/>
          <w:szCs w:val="20"/>
        </w:rPr>
        <w:t>le vorbehält, nach Eingang der A</w:t>
      </w:r>
      <w:r w:rsidRPr="00E11471">
        <w:rPr>
          <w:spacing w:val="0"/>
          <w:sz w:val="24"/>
          <w:szCs w:val="20"/>
        </w:rPr>
        <w:t>ngebote den Zuschlag auch ohne eine Verhandlungsrunde zu erteilen.</w:t>
      </w:r>
    </w:p>
    <w:p w14:paraId="7E147FA8" w14:textId="77777777" w:rsidR="00BA5CC3" w:rsidRPr="00E974FE" w:rsidRDefault="00BA5CC3" w:rsidP="00533D80">
      <w:pPr>
        <w:jc w:val="both"/>
        <w:rPr>
          <w:spacing w:val="0"/>
          <w:sz w:val="24"/>
          <w:szCs w:val="20"/>
        </w:rPr>
      </w:pPr>
    </w:p>
    <w:p w14:paraId="73725567" w14:textId="77777777" w:rsidR="00E974FE" w:rsidRPr="00BA5CC3" w:rsidRDefault="00E974FE" w:rsidP="00533D80">
      <w:pPr>
        <w:pStyle w:val="berschrift2"/>
        <w:spacing w:before="0"/>
        <w:rPr>
          <w:sz w:val="24"/>
          <w:szCs w:val="24"/>
        </w:rPr>
      </w:pPr>
      <w:bookmarkStart w:id="29" w:name="_Toc40082315"/>
      <w:r w:rsidRPr="00BA5CC3">
        <w:rPr>
          <w:sz w:val="24"/>
          <w:szCs w:val="24"/>
        </w:rPr>
        <w:t>Bekanntmachungen über vergebene Aufträge</w:t>
      </w:r>
      <w:bookmarkEnd w:id="29"/>
      <w:r w:rsidRPr="00BA5CC3">
        <w:rPr>
          <w:sz w:val="24"/>
          <w:szCs w:val="24"/>
        </w:rPr>
        <w:t xml:space="preserve"> </w:t>
      </w:r>
    </w:p>
    <w:p w14:paraId="0443368D" w14:textId="77777777" w:rsidR="00E974FE" w:rsidRDefault="00E974FE" w:rsidP="00533D80">
      <w:pPr>
        <w:jc w:val="both"/>
        <w:rPr>
          <w:spacing w:val="0"/>
          <w:sz w:val="24"/>
          <w:szCs w:val="20"/>
        </w:rPr>
      </w:pPr>
      <w:r w:rsidRPr="00E974FE">
        <w:rPr>
          <w:spacing w:val="0"/>
          <w:sz w:val="24"/>
          <w:szCs w:val="20"/>
        </w:rPr>
        <w:t xml:space="preserve">Die Bekanntmachungspflichten der </w:t>
      </w:r>
      <w:r>
        <w:rPr>
          <w:spacing w:val="0"/>
          <w:sz w:val="24"/>
          <w:szCs w:val="20"/>
        </w:rPr>
        <w:t xml:space="preserve">Vergabestelle ergeben sich aus den §§ </w:t>
      </w:r>
      <w:r w:rsidR="00BA5CC3">
        <w:rPr>
          <w:spacing w:val="0"/>
          <w:sz w:val="24"/>
          <w:szCs w:val="20"/>
        </w:rPr>
        <w:t>39 VgV, 35 VSVgV.</w:t>
      </w:r>
    </w:p>
    <w:p w14:paraId="21906284" w14:textId="77777777" w:rsidR="00B40459" w:rsidRDefault="00E974FE" w:rsidP="00533D80">
      <w:pPr>
        <w:jc w:val="both"/>
        <w:rPr>
          <w:spacing w:val="0"/>
          <w:sz w:val="24"/>
          <w:szCs w:val="20"/>
        </w:rPr>
      </w:pPr>
      <w:r>
        <w:rPr>
          <w:spacing w:val="0"/>
          <w:sz w:val="24"/>
          <w:szCs w:val="20"/>
        </w:rPr>
        <w:t>Bei den soge</w:t>
      </w:r>
      <w:r w:rsidR="00FF748E">
        <w:rPr>
          <w:spacing w:val="0"/>
          <w:sz w:val="24"/>
          <w:szCs w:val="20"/>
        </w:rPr>
        <w:t>nannten HIL-Verfahren werden</w:t>
      </w:r>
      <w:r>
        <w:rPr>
          <w:spacing w:val="0"/>
          <w:sz w:val="24"/>
          <w:szCs w:val="20"/>
        </w:rPr>
        <w:t xml:space="preserve"> alle Bewerber/Bieter über das Ergebnis mit Mitteilung über den Vergabemarktplatz der HIL GmbH informiert.</w:t>
      </w:r>
    </w:p>
    <w:p w14:paraId="3B202AA2" w14:textId="77777777" w:rsidR="006D4296" w:rsidRDefault="006D4296" w:rsidP="00533D80">
      <w:pPr>
        <w:jc w:val="both"/>
        <w:rPr>
          <w:spacing w:val="0"/>
          <w:sz w:val="24"/>
          <w:szCs w:val="20"/>
        </w:rPr>
      </w:pPr>
    </w:p>
    <w:p w14:paraId="5C106A08" w14:textId="77777777" w:rsidR="006D0A40" w:rsidRPr="00BA5CC3" w:rsidRDefault="006D0A40" w:rsidP="00533D80">
      <w:pPr>
        <w:pStyle w:val="berschrift2"/>
        <w:spacing w:before="0"/>
        <w:rPr>
          <w:sz w:val="24"/>
          <w:szCs w:val="24"/>
        </w:rPr>
      </w:pPr>
      <w:bookmarkStart w:id="30" w:name="_Toc40082316"/>
      <w:r w:rsidRPr="00BA5CC3">
        <w:rPr>
          <w:sz w:val="24"/>
          <w:szCs w:val="24"/>
        </w:rPr>
        <w:t>Aufhebung des Vergabeverfahrens</w:t>
      </w:r>
      <w:bookmarkEnd w:id="30"/>
    </w:p>
    <w:p w14:paraId="7CC0A54C" w14:textId="77777777" w:rsidR="006D0A40" w:rsidRDefault="006D0A40" w:rsidP="00533D80">
      <w:pPr>
        <w:autoSpaceDE w:val="0"/>
        <w:autoSpaceDN w:val="0"/>
        <w:adjustRightInd w:val="0"/>
        <w:jc w:val="both"/>
        <w:rPr>
          <w:rFonts w:cs="Arial"/>
          <w:spacing w:val="0"/>
          <w:sz w:val="24"/>
          <w:szCs w:val="20"/>
        </w:rPr>
      </w:pPr>
      <w:r w:rsidRPr="00F06FEB">
        <w:rPr>
          <w:rFonts w:cs="Arial"/>
          <w:spacing w:val="0"/>
          <w:sz w:val="24"/>
          <w:szCs w:val="20"/>
        </w:rPr>
        <w:t>Eine Aufhebung des Vergabeverfahrens (ganz oder teilweise) wird den Bewerbern</w:t>
      </w:r>
      <w:r>
        <w:rPr>
          <w:rFonts w:cs="Arial"/>
          <w:spacing w:val="0"/>
          <w:sz w:val="24"/>
          <w:szCs w:val="20"/>
        </w:rPr>
        <w:t>/Bietern</w:t>
      </w:r>
      <w:r w:rsidRPr="00F06FEB">
        <w:rPr>
          <w:rFonts w:cs="Arial"/>
          <w:spacing w:val="0"/>
          <w:sz w:val="24"/>
          <w:szCs w:val="20"/>
        </w:rPr>
        <w:t xml:space="preserve"> schriftlich mitgeteilt.</w:t>
      </w:r>
    </w:p>
    <w:p w14:paraId="05924023" w14:textId="77777777" w:rsidR="00B40459" w:rsidRDefault="00B40459" w:rsidP="00533D80">
      <w:pPr>
        <w:autoSpaceDE w:val="0"/>
        <w:autoSpaceDN w:val="0"/>
        <w:adjustRightInd w:val="0"/>
        <w:jc w:val="both"/>
        <w:rPr>
          <w:rFonts w:cs="Arial"/>
          <w:spacing w:val="0"/>
          <w:sz w:val="24"/>
          <w:szCs w:val="20"/>
        </w:rPr>
      </w:pPr>
    </w:p>
    <w:p w14:paraId="56B32501" w14:textId="77777777" w:rsidR="00BA5CC3" w:rsidRDefault="00BA5CC3" w:rsidP="00533D80">
      <w:pPr>
        <w:autoSpaceDE w:val="0"/>
        <w:autoSpaceDN w:val="0"/>
        <w:adjustRightInd w:val="0"/>
        <w:jc w:val="both"/>
        <w:rPr>
          <w:rFonts w:cs="Arial"/>
          <w:spacing w:val="0"/>
          <w:sz w:val="24"/>
          <w:szCs w:val="20"/>
        </w:rPr>
      </w:pPr>
    </w:p>
    <w:p w14:paraId="319F6A3C" w14:textId="7B84E856" w:rsidR="006D0A40" w:rsidRPr="00BA5CC3" w:rsidRDefault="00E11471" w:rsidP="00533D80">
      <w:pPr>
        <w:pStyle w:val="berschrift1"/>
        <w:spacing w:before="0" w:after="0"/>
        <w:rPr>
          <w:sz w:val="28"/>
        </w:rPr>
      </w:pPr>
      <w:bookmarkStart w:id="31" w:name="_Toc40082317"/>
      <w:r w:rsidRPr="00BA5CC3">
        <w:rPr>
          <w:sz w:val="28"/>
        </w:rPr>
        <w:t>R</w:t>
      </w:r>
      <w:r w:rsidR="00484EDE">
        <w:rPr>
          <w:sz w:val="28"/>
        </w:rPr>
        <w:t>echt/</w:t>
      </w:r>
      <w:r w:rsidR="006D0A40" w:rsidRPr="00BA5CC3">
        <w:rPr>
          <w:sz w:val="28"/>
        </w:rPr>
        <w:t>Prorogation</w:t>
      </w:r>
      <w:bookmarkEnd w:id="31"/>
    </w:p>
    <w:p w14:paraId="519BFF2E" w14:textId="77777777" w:rsidR="006F0897" w:rsidRDefault="006F0897" w:rsidP="00533D80">
      <w:pPr>
        <w:autoSpaceDE w:val="0"/>
        <w:autoSpaceDN w:val="0"/>
        <w:adjustRightInd w:val="0"/>
        <w:jc w:val="both"/>
        <w:rPr>
          <w:rFonts w:cs="Arial"/>
          <w:spacing w:val="0"/>
          <w:sz w:val="24"/>
          <w:szCs w:val="20"/>
        </w:rPr>
      </w:pPr>
    </w:p>
    <w:p w14:paraId="4BBB5597" w14:textId="1DFB6D47" w:rsidR="006D4296" w:rsidRDefault="006D0A40" w:rsidP="00533D80">
      <w:pPr>
        <w:autoSpaceDE w:val="0"/>
        <w:autoSpaceDN w:val="0"/>
        <w:adjustRightInd w:val="0"/>
        <w:jc w:val="both"/>
        <w:rPr>
          <w:rFonts w:cs="Arial"/>
          <w:spacing w:val="0"/>
          <w:sz w:val="24"/>
          <w:szCs w:val="20"/>
        </w:rPr>
      </w:pPr>
      <w:r w:rsidRPr="00F06FEB">
        <w:rPr>
          <w:rFonts w:cs="Arial"/>
          <w:spacing w:val="0"/>
          <w:sz w:val="24"/>
          <w:szCs w:val="20"/>
        </w:rPr>
        <w:t>Es gilt deutsches Recht. Der Gerichtsstand ist Bonn.</w:t>
      </w:r>
    </w:p>
    <w:p w14:paraId="6CCF5ADE" w14:textId="77777777" w:rsidR="006D4296" w:rsidRDefault="006D4296" w:rsidP="00533D80">
      <w:pPr>
        <w:autoSpaceDE w:val="0"/>
        <w:autoSpaceDN w:val="0"/>
        <w:adjustRightInd w:val="0"/>
        <w:jc w:val="both"/>
        <w:rPr>
          <w:rFonts w:cs="Arial"/>
          <w:spacing w:val="0"/>
          <w:sz w:val="24"/>
          <w:szCs w:val="20"/>
        </w:rPr>
      </w:pPr>
    </w:p>
    <w:p w14:paraId="69DDEEC2" w14:textId="77777777" w:rsidR="00BA5CC3" w:rsidRDefault="00BA5CC3" w:rsidP="00533D80">
      <w:pPr>
        <w:autoSpaceDE w:val="0"/>
        <w:autoSpaceDN w:val="0"/>
        <w:adjustRightInd w:val="0"/>
        <w:jc w:val="both"/>
        <w:rPr>
          <w:rFonts w:cs="Arial"/>
          <w:spacing w:val="0"/>
          <w:sz w:val="24"/>
          <w:szCs w:val="20"/>
        </w:rPr>
      </w:pPr>
    </w:p>
    <w:p w14:paraId="021D68EA" w14:textId="77777777" w:rsidR="006D0A40" w:rsidRPr="00BA5CC3" w:rsidRDefault="006D0A40" w:rsidP="00533D80">
      <w:pPr>
        <w:pStyle w:val="berschrift1"/>
        <w:spacing w:before="0" w:after="0"/>
        <w:rPr>
          <w:sz w:val="28"/>
        </w:rPr>
      </w:pPr>
      <w:bookmarkStart w:id="32" w:name="_Toc40082318"/>
      <w:r w:rsidRPr="00BA5CC3">
        <w:rPr>
          <w:sz w:val="28"/>
        </w:rPr>
        <w:t>Nachprüfungsstellen/-behörden</w:t>
      </w:r>
      <w:bookmarkEnd w:id="32"/>
    </w:p>
    <w:p w14:paraId="3D4E83B8" w14:textId="77777777" w:rsidR="006D0A40" w:rsidRDefault="006D0A40" w:rsidP="00533D80">
      <w:pPr>
        <w:autoSpaceDE w:val="0"/>
        <w:autoSpaceDN w:val="0"/>
        <w:adjustRightInd w:val="0"/>
        <w:jc w:val="both"/>
        <w:rPr>
          <w:rFonts w:cs="Arial"/>
          <w:spacing w:val="0"/>
          <w:sz w:val="24"/>
          <w:szCs w:val="20"/>
        </w:rPr>
      </w:pPr>
    </w:p>
    <w:p w14:paraId="081FF1DB" w14:textId="77777777" w:rsidR="006D0A40" w:rsidRPr="006D0A40" w:rsidRDefault="006D0A40" w:rsidP="00533D80">
      <w:pPr>
        <w:autoSpaceDE w:val="0"/>
        <w:autoSpaceDN w:val="0"/>
        <w:adjustRightInd w:val="0"/>
        <w:jc w:val="both"/>
        <w:rPr>
          <w:rFonts w:cs="Arial"/>
          <w:spacing w:val="0"/>
          <w:sz w:val="24"/>
          <w:szCs w:val="20"/>
        </w:rPr>
      </w:pPr>
      <w:r w:rsidRPr="006D0A40">
        <w:rPr>
          <w:rFonts w:cs="Arial"/>
          <w:spacing w:val="0"/>
          <w:sz w:val="24"/>
          <w:szCs w:val="20"/>
        </w:rPr>
        <w:t xml:space="preserve">Zur Nachprüfung behaupteter Verstöße gegen </w:t>
      </w:r>
      <w:r>
        <w:rPr>
          <w:rFonts w:cs="Arial"/>
          <w:spacing w:val="0"/>
          <w:sz w:val="24"/>
          <w:szCs w:val="20"/>
        </w:rPr>
        <w:t>die Vergabebestimmungen ist der Bewerber/</w:t>
      </w:r>
      <w:r w:rsidRPr="006D0A40">
        <w:rPr>
          <w:rFonts w:cs="Arial"/>
          <w:spacing w:val="0"/>
          <w:sz w:val="24"/>
          <w:szCs w:val="20"/>
        </w:rPr>
        <w:t>Bieter gehalten, sich an folgende Stelle zu wenden:</w:t>
      </w:r>
    </w:p>
    <w:p w14:paraId="4C8E1807" w14:textId="77777777" w:rsidR="006D0A40" w:rsidRPr="006D0A40" w:rsidRDefault="006D0A40" w:rsidP="00533D80">
      <w:pPr>
        <w:autoSpaceDE w:val="0"/>
        <w:autoSpaceDN w:val="0"/>
        <w:adjustRightInd w:val="0"/>
        <w:jc w:val="both"/>
        <w:rPr>
          <w:rFonts w:cs="Arial"/>
          <w:spacing w:val="0"/>
          <w:sz w:val="24"/>
          <w:szCs w:val="20"/>
        </w:rPr>
      </w:pPr>
    </w:p>
    <w:p w14:paraId="023CAA99" w14:textId="77777777" w:rsidR="006D0A40" w:rsidRPr="006D0A40" w:rsidRDefault="006D0A40" w:rsidP="00533D80">
      <w:pPr>
        <w:autoSpaceDE w:val="0"/>
        <w:autoSpaceDN w:val="0"/>
        <w:adjustRightInd w:val="0"/>
        <w:jc w:val="both"/>
        <w:rPr>
          <w:rFonts w:cs="Arial"/>
          <w:spacing w:val="0"/>
          <w:sz w:val="24"/>
          <w:szCs w:val="20"/>
        </w:rPr>
      </w:pPr>
      <w:r w:rsidRPr="006D0A40">
        <w:rPr>
          <w:rFonts w:cs="Arial"/>
          <w:spacing w:val="0"/>
          <w:sz w:val="24"/>
          <w:szCs w:val="20"/>
        </w:rPr>
        <w:t>Bundeskartellamt – Vergabekammer des Bundes</w:t>
      </w:r>
    </w:p>
    <w:p w14:paraId="1A92231A" w14:textId="77777777" w:rsidR="00F311A5" w:rsidRDefault="00F311A5" w:rsidP="00533D80">
      <w:pPr>
        <w:autoSpaceDE w:val="0"/>
        <w:autoSpaceDN w:val="0"/>
        <w:adjustRightInd w:val="0"/>
        <w:jc w:val="both"/>
        <w:rPr>
          <w:rFonts w:cs="Arial"/>
          <w:spacing w:val="0"/>
          <w:sz w:val="24"/>
          <w:szCs w:val="20"/>
        </w:rPr>
      </w:pPr>
      <w:r w:rsidRPr="00F311A5">
        <w:rPr>
          <w:rFonts w:cs="Arial"/>
          <w:spacing w:val="0"/>
          <w:sz w:val="24"/>
          <w:szCs w:val="20"/>
        </w:rPr>
        <w:t>Kaiser-Friedrich-Str. 16</w:t>
      </w:r>
    </w:p>
    <w:p w14:paraId="244EAE00" w14:textId="13841AF1" w:rsidR="006D0A40" w:rsidRPr="006D0A40" w:rsidRDefault="006D0A40" w:rsidP="00533D80">
      <w:pPr>
        <w:autoSpaceDE w:val="0"/>
        <w:autoSpaceDN w:val="0"/>
        <w:adjustRightInd w:val="0"/>
        <w:jc w:val="both"/>
        <w:rPr>
          <w:rFonts w:cs="Arial"/>
          <w:spacing w:val="0"/>
          <w:sz w:val="24"/>
          <w:szCs w:val="20"/>
        </w:rPr>
      </w:pPr>
      <w:r w:rsidRPr="006D0A40">
        <w:rPr>
          <w:rFonts w:cs="Arial"/>
          <w:spacing w:val="0"/>
          <w:sz w:val="24"/>
          <w:szCs w:val="20"/>
        </w:rPr>
        <w:t>531</w:t>
      </w:r>
      <w:r w:rsidR="00F311A5">
        <w:rPr>
          <w:rFonts w:cs="Arial"/>
          <w:spacing w:val="0"/>
          <w:sz w:val="24"/>
          <w:szCs w:val="20"/>
        </w:rPr>
        <w:t>1</w:t>
      </w:r>
      <w:r w:rsidRPr="006D0A40">
        <w:rPr>
          <w:rFonts w:cs="Arial"/>
          <w:spacing w:val="0"/>
          <w:sz w:val="24"/>
          <w:szCs w:val="20"/>
        </w:rPr>
        <w:t>3 Bonn</w:t>
      </w:r>
    </w:p>
    <w:p w14:paraId="79760BA4" w14:textId="77777777" w:rsidR="006D0A40" w:rsidRPr="006D0A40" w:rsidRDefault="006D0A40" w:rsidP="00533D80">
      <w:pPr>
        <w:autoSpaceDE w:val="0"/>
        <w:autoSpaceDN w:val="0"/>
        <w:adjustRightInd w:val="0"/>
        <w:jc w:val="both"/>
        <w:rPr>
          <w:rFonts w:cs="Arial"/>
          <w:spacing w:val="0"/>
          <w:sz w:val="24"/>
          <w:szCs w:val="20"/>
        </w:rPr>
      </w:pPr>
    </w:p>
    <w:p w14:paraId="40A98405" w14:textId="77777777" w:rsidR="00F732AC" w:rsidRDefault="006D0A40" w:rsidP="00533D80">
      <w:pPr>
        <w:autoSpaceDE w:val="0"/>
        <w:autoSpaceDN w:val="0"/>
        <w:adjustRightInd w:val="0"/>
        <w:jc w:val="both"/>
        <w:rPr>
          <w:rFonts w:cs="Arial"/>
          <w:spacing w:val="0"/>
          <w:sz w:val="24"/>
          <w:szCs w:val="20"/>
        </w:rPr>
      </w:pPr>
      <w:r w:rsidRPr="006D0A40">
        <w:rPr>
          <w:rFonts w:cs="Arial"/>
          <w:spacing w:val="0"/>
          <w:sz w:val="24"/>
          <w:szCs w:val="20"/>
        </w:rPr>
        <w:t>Es wird darauf hingewiesen, dass ein Nachprüfungsantrag unzulässig ist, wenn mehr als 15 Kalendertage nach Eingang der Mitteilung des Auftraggebers, einer Rüge nicht abhelfen zu wollen, vergangen sind (§ 160 Abs. (3) Nr. 4 GWB).</w:t>
      </w:r>
    </w:p>
    <w:p w14:paraId="423A8DF5" w14:textId="77777777" w:rsidR="00BA5CC3" w:rsidRDefault="00BA5CC3" w:rsidP="00533D80">
      <w:pPr>
        <w:autoSpaceDE w:val="0"/>
        <w:autoSpaceDN w:val="0"/>
        <w:adjustRightInd w:val="0"/>
        <w:jc w:val="both"/>
        <w:rPr>
          <w:rFonts w:cs="Arial"/>
          <w:spacing w:val="0"/>
          <w:sz w:val="24"/>
          <w:szCs w:val="20"/>
        </w:rPr>
      </w:pPr>
    </w:p>
    <w:p w14:paraId="5B64B72F" w14:textId="77777777" w:rsidR="00BA5CC3" w:rsidRDefault="00BA5CC3" w:rsidP="00533D80">
      <w:pPr>
        <w:autoSpaceDE w:val="0"/>
        <w:autoSpaceDN w:val="0"/>
        <w:adjustRightInd w:val="0"/>
        <w:jc w:val="both"/>
        <w:rPr>
          <w:rFonts w:cs="Arial"/>
          <w:spacing w:val="0"/>
          <w:sz w:val="24"/>
          <w:szCs w:val="20"/>
        </w:rPr>
      </w:pPr>
    </w:p>
    <w:p w14:paraId="41D47558" w14:textId="77777777" w:rsidR="007B57F5" w:rsidRPr="00BA5CC3" w:rsidRDefault="00BA5CC3" w:rsidP="00533D80">
      <w:pPr>
        <w:pStyle w:val="berschrift1"/>
        <w:spacing w:before="0" w:after="0"/>
        <w:rPr>
          <w:sz w:val="28"/>
        </w:rPr>
      </w:pPr>
      <w:bookmarkStart w:id="33" w:name="_Toc40082319"/>
      <w:r>
        <w:rPr>
          <w:sz w:val="28"/>
        </w:rPr>
        <w:t>Vertraulichkeit</w:t>
      </w:r>
      <w:r w:rsidR="007B57F5" w:rsidRPr="00BA5CC3">
        <w:rPr>
          <w:sz w:val="28"/>
        </w:rPr>
        <w:t>/</w:t>
      </w:r>
      <w:r>
        <w:rPr>
          <w:sz w:val="28"/>
        </w:rPr>
        <w:t>Geheimhaltung</w:t>
      </w:r>
      <w:r w:rsidR="007B57F5" w:rsidRPr="00BA5CC3">
        <w:rPr>
          <w:sz w:val="28"/>
        </w:rPr>
        <w:t>/Datenschutz</w:t>
      </w:r>
      <w:bookmarkEnd w:id="33"/>
    </w:p>
    <w:p w14:paraId="0EA680B2" w14:textId="77777777" w:rsidR="007B57F5" w:rsidRDefault="007B57F5" w:rsidP="00533D80">
      <w:pPr>
        <w:autoSpaceDE w:val="0"/>
        <w:autoSpaceDN w:val="0"/>
        <w:adjustRightInd w:val="0"/>
        <w:jc w:val="both"/>
        <w:rPr>
          <w:rFonts w:cs="Arial"/>
          <w:spacing w:val="0"/>
          <w:sz w:val="24"/>
          <w:szCs w:val="20"/>
        </w:rPr>
      </w:pPr>
    </w:p>
    <w:p w14:paraId="24A3EA55" w14:textId="77777777" w:rsidR="006D0A40" w:rsidRPr="007B57F5" w:rsidRDefault="007B57F5" w:rsidP="00533D80">
      <w:pPr>
        <w:autoSpaceDE w:val="0"/>
        <w:autoSpaceDN w:val="0"/>
        <w:adjustRightInd w:val="0"/>
        <w:jc w:val="both"/>
        <w:rPr>
          <w:rFonts w:cs="Arial"/>
          <w:spacing w:val="0"/>
          <w:sz w:val="24"/>
          <w:szCs w:val="20"/>
        </w:rPr>
      </w:pPr>
      <w:r w:rsidRPr="007B57F5">
        <w:rPr>
          <w:rFonts w:cs="Arial"/>
          <w:spacing w:val="0"/>
          <w:sz w:val="24"/>
          <w:szCs w:val="20"/>
        </w:rPr>
        <w:t>Der Bieter hat während des gesamten Vergabeverfahrens Vertraulichkeit in Bezug auf alle erhaltenen Unterlagen und Informationen zu wahren und in diesem Zusammenhang sensible Unterlagen bzw. Informationen geheim zu halten und die Prinzipien des Datenschutzes zu beachten.</w:t>
      </w:r>
    </w:p>
    <w:sectPr w:rsidR="006D0A40" w:rsidRPr="007B57F5" w:rsidSect="00BA5CC3">
      <w:headerReference w:type="default" r:id="rId11"/>
      <w:footerReference w:type="default" r:id="rId12"/>
      <w:type w:val="continuous"/>
      <w:pgSz w:w="11906" w:h="16838" w:code="9"/>
      <w:pgMar w:top="2325" w:right="2546" w:bottom="1134" w:left="1418" w:header="624" w:footer="709"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A01295" w14:textId="77777777" w:rsidR="00C67015" w:rsidRDefault="00C67015">
      <w:r>
        <w:separator/>
      </w:r>
    </w:p>
  </w:endnote>
  <w:endnote w:type="continuationSeparator" w:id="0">
    <w:p w14:paraId="2C581C88" w14:textId="77777777" w:rsidR="00C67015" w:rsidRDefault="00C670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38855650"/>
      <w:docPartObj>
        <w:docPartGallery w:val="Page Numbers (Bottom of Page)"/>
        <w:docPartUnique/>
      </w:docPartObj>
    </w:sdtPr>
    <w:sdtEndPr/>
    <w:sdtContent>
      <w:p w14:paraId="03DD14EC" w14:textId="74535DF5" w:rsidR="00C67015" w:rsidRDefault="00C67015">
        <w:pPr>
          <w:pStyle w:val="Fuzeile"/>
          <w:jc w:val="right"/>
        </w:pPr>
        <w:r>
          <w:fldChar w:fldCharType="begin"/>
        </w:r>
        <w:r>
          <w:instrText>PAGE   \* MERGEFORMAT</w:instrText>
        </w:r>
        <w:r>
          <w:fldChar w:fldCharType="separate"/>
        </w:r>
        <w:r w:rsidR="00F311A5">
          <w:rPr>
            <w:noProof/>
          </w:rPr>
          <w:t>12</w:t>
        </w:r>
        <w:r>
          <w:fldChar w:fldCharType="end"/>
        </w:r>
      </w:p>
    </w:sdtContent>
  </w:sdt>
  <w:p w14:paraId="5378525D" w14:textId="77777777" w:rsidR="00C67015" w:rsidRDefault="00C67015" w:rsidP="005B6F43">
    <w:pPr>
      <w:pStyle w:val="Fuzeile"/>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EA4D21" w14:textId="77777777" w:rsidR="00C67015" w:rsidRDefault="00C67015">
      <w:r>
        <w:separator/>
      </w:r>
    </w:p>
  </w:footnote>
  <w:footnote w:type="continuationSeparator" w:id="0">
    <w:p w14:paraId="322CCCD0" w14:textId="77777777" w:rsidR="00C67015" w:rsidRDefault="00C670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10183D" w14:textId="526669D2" w:rsidR="00C67015" w:rsidRDefault="00A26811" w:rsidP="00A55873">
    <w:pPr>
      <w:pStyle w:val="Kopfzeile"/>
      <w:tabs>
        <w:tab w:val="clear" w:pos="4536"/>
        <w:tab w:val="clear" w:pos="9072"/>
        <w:tab w:val="left" w:pos="8222"/>
      </w:tabs>
      <w:ind w:right="-1958"/>
      <w:jc w:val="right"/>
    </w:pPr>
    <w:r>
      <w:rPr>
        <w:noProof/>
      </w:rPr>
      <w:drawing>
        <wp:inline distT="0" distB="0" distL="0" distR="0" wp14:anchorId="67E3D58B" wp14:editId="0A012647">
          <wp:extent cx="1363040" cy="866623"/>
          <wp:effectExtent l="0" t="0" r="8890" b="0"/>
          <wp:docPr id="2" name="Grafik 2" descr="http://intranet.de.hil.local/fileadmin/Dokumentencenter/Vorlagen/HIL_Logo_Partner_der_Bundeswehr_2_auf_weiss_30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ntranet.de.hil.local/fileadmin/Dokumentencenter/Vorlagen/HIL_Logo_Partner_der_Bundeswehr_2_auf_weiss_300dpi.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85481" cy="880891"/>
                  </a:xfrm>
                  <a:prstGeom prst="rect">
                    <a:avLst/>
                  </a:prstGeom>
                  <a:noFill/>
                  <a:ln>
                    <a:noFill/>
                  </a:ln>
                </pic:spPr>
              </pic:pic>
            </a:graphicData>
          </a:graphic>
        </wp:inline>
      </w:drawing>
    </w:r>
    <w:r w:rsidR="00C67015">
      <w:rPr>
        <w:rFonts w:cs="Arial"/>
        <w:b/>
        <w:noProof/>
      </w:rPr>
      <mc:AlternateContent>
        <mc:Choice Requires="wps">
          <w:drawing>
            <wp:anchor distT="0" distB="0" distL="114300" distR="114300" simplePos="0" relativeHeight="251659264" behindDoc="0" locked="1" layoutInCell="0" allowOverlap="0" wp14:anchorId="6B26BB53" wp14:editId="0B7302F9">
              <wp:simplePos x="0" y="0"/>
              <wp:positionH relativeFrom="page">
                <wp:posOffset>71755</wp:posOffset>
              </wp:positionH>
              <wp:positionV relativeFrom="page">
                <wp:posOffset>7560945</wp:posOffset>
              </wp:positionV>
              <wp:extent cx="234315" cy="0"/>
              <wp:effectExtent l="5080" t="7620" r="8255" b="11430"/>
              <wp:wrapNone/>
              <wp:docPr id="5"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4315" cy="0"/>
                      </a:xfrm>
                      <a:prstGeom prst="line">
                        <a:avLst/>
                      </a:prstGeom>
                      <a:noFill/>
                      <a:ln w="4445">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93C482" id="Line 3" o:spid="_x0000_s1026" style="position:absolute;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65pt,595.35pt" to="24.1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" o:allowincell="f" o:allowoverlap="f" strokecolor="gray" strokeweight=".35pt">
              <w10:wrap anchorx="page" anchory="page"/>
              <w10:anchorlock/>
            </v:line>
          </w:pict>
        </mc:Fallback>
      </mc:AlternateContent>
    </w:r>
    <w:r w:rsidR="00C67015">
      <w:rPr>
        <w:rFonts w:cs="Arial"/>
        <w:b/>
        <w:noProof/>
      </w:rPr>
      <mc:AlternateContent>
        <mc:Choice Requires="wps">
          <w:drawing>
            <wp:anchor distT="0" distB="0" distL="114300" distR="114300" simplePos="0" relativeHeight="251657216" behindDoc="0" locked="1" layoutInCell="1" allowOverlap="0" wp14:anchorId="73934FE0" wp14:editId="756C3F68">
              <wp:simplePos x="0" y="0"/>
              <wp:positionH relativeFrom="page">
                <wp:posOffset>100330</wp:posOffset>
              </wp:positionH>
              <wp:positionV relativeFrom="page">
                <wp:posOffset>5285740</wp:posOffset>
              </wp:positionV>
              <wp:extent cx="234315" cy="0"/>
              <wp:effectExtent l="5080" t="8890" r="8255" b="10160"/>
              <wp:wrapNone/>
              <wp:docPr id="4"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4315" cy="0"/>
                      </a:xfrm>
                      <a:prstGeom prst="line">
                        <a:avLst/>
                      </a:prstGeom>
                      <a:noFill/>
                      <a:ln w="4445">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0193B7" id="Line 2" o:spid="_x0000_s1026" style="position:absolute;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9pt,416.2pt" to="26.35pt,4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" o:allowoverlap="f" strokecolor="gray" strokeweight=".35pt">
              <w10:wrap anchorx="page" anchory="page"/>
              <w10:anchorlock/>
            </v:line>
          </w:pict>
        </mc:Fallback>
      </mc:AlternateContent>
    </w:r>
    <w:r w:rsidR="00C67015">
      <w:rPr>
        <w:rFonts w:cs="Arial"/>
        <w:b/>
        <w:noProof/>
      </w:rPr>
      <mc:AlternateContent>
        <mc:Choice Requires="wps">
          <w:drawing>
            <wp:anchor distT="0" distB="0" distL="114300" distR="114300" simplePos="0" relativeHeight="251656192" behindDoc="0" locked="1" layoutInCell="0" allowOverlap="0" wp14:anchorId="54C95C83" wp14:editId="4BEEDE70">
              <wp:simplePos x="0" y="0"/>
              <wp:positionH relativeFrom="page">
                <wp:posOffset>71755</wp:posOffset>
              </wp:positionH>
              <wp:positionV relativeFrom="page">
                <wp:posOffset>3672205</wp:posOffset>
              </wp:positionV>
              <wp:extent cx="234315" cy="0"/>
              <wp:effectExtent l="5080" t="5080" r="8255" b="13970"/>
              <wp:wrapNone/>
              <wp:docPr id="3"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4315" cy="0"/>
                      </a:xfrm>
                      <a:prstGeom prst="line">
                        <a:avLst/>
                      </a:prstGeom>
                      <a:noFill/>
                      <a:ln w="4445">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164618" id="Line 1" o:spid="_x0000_s1026" style="position:absolute;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65pt,289.15pt" to="24.1pt,28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" o:allowincell="f" o:allowoverlap="f" strokecolor="gray" strokeweight=".35pt">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3002AC"/>
    <w:multiLevelType w:val="hybridMultilevel"/>
    <w:tmpl w:val="4F4EDBB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 w15:restartNumberingAfterBreak="0">
    <w:nsid w:val="0C2C2054"/>
    <w:multiLevelType w:val="multilevel"/>
    <w:tmpl w:val="DBA6E764"/>
    <w:lvl w:ilvl="0">
      <w:start w:val="7"/>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F2541FD"/>
    <w:multiLevelType w:val="hybridMultilevel"/>
    <w:tmpl w:val="A03C85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1493F92"/>
    <w:multiLevelType w:val="multilevel"/>
    <w:tmpl w:val="13201FD6"/>
    <w:lvl w:ilvl="0">
      <w:start w:val="7"/>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3EB4AE3"/>
    <w:multiLevelType w:val="hybridMultilevel"/>
    <w:tmpl w:val="45702B40"/>
    <w:lvl w:ilvl="0" w:tplc="52920C1E">
      <w:numFmt w:val="bullet"/>
      <w:lvlText w:val="-"/>
      <w:lvlJc w:val="left"/>
      <w:pPr>
        <w:ind w:left="1068" w:hanging="360"/>
      </w:pPr>
      <w:rPr>
        <w:rFonts w:ascii="Arial" w:eastAsia="Times New Roman" w:hAnsi="Arial" w:cs="Arial"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2ADD280D"/>
    <w:multiLevelType w:val="multilevel"/>
    <w:tmpl w:val="81564056"/>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2E430A3B"/>
    <w:multiLevelType w:val="hybridMultilevel"/>
    <w:tmpl w:val="892273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B712203"/>
    <w:multiLevelType w:val="hybridMultilevel"/>
    <w:tmpl w:val="5E8A3E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3B16AFD"/>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9" w15:restartNumberingAfterBreak="0">
    <w:nsid w:val="636F57BC"/>
    <w:multiLevelType w:val="multilevel"/>
    <w:tmpl w:val="1152E104"/>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64530486"/>
    <w:multiLevelType w:val="hybridMultilevel"/>
    <w:tmpl w:val="FBC8E23C"/>
    <w:lvl w:ilvl="0" w:tplc="04070001">
      <w:start w:val="1"/>
      <w:numFmt w:val="bullet"/>
      <w:lvlText w:val=""/>
      <w:lvlJc w:val="left"/>
      <w:pPr>
        <w:tabs>
          <w:tab w:val="num" w:pos="786"/>
        </w:tabs>
        <w:ind w:left="786" w:hanging="360"/>
      </w:pPr>
      <w:rPr>
        <w:rFonts w:ascii="Symbol" w:hAnsi="Symbol" w:hint="default"/>
      </w:rPr>
    </w:lvl>
    <w:lvl w:ilvl="1" w:tplc="04070003" w:tentative="1">
      <w:start w:val="1"/>
      <w:numFmt w:val="bullet"/>
      <w:lvlText w:val="o"/>
      <w:lvlJc w:val="left"/>
      <w:pPr>
        <w:tabs>
          <w:tab w:val="num" w:pos="1506"/>
        </w:tabs>
        <w:ind w:left="1506" w:hanging="360"/>
      </w:pPr>
      <w:rPr>
        <w:rFonts w:ascii="Courier New" w:hAnsi="Courier New" w:cs="Courier New" w:hint="default"/>
      </w:rPr>
    </w:lvl>
    <w:lvl w:ilvl="2" w:tplc="04070005" w:tentative="1">
      <w:start w:val="1"/>
      <w:numFmt w:val="bullet"/>
      <w:lvlText w:val=""/>
      <w:lvlJc w:val="left"/>
      <w:pPr>
        <w:tabs>
          <w:tab w:val="num" w:pos="2226"/>
        </w:tabs>
        <w:ind w:left="2226" w:hanging="360"/>
      </w:pPr>
      <w:rPr>
        <w:rFonts w:ascii="Wingdings" w:hAnsi="Wingdings" w:hint="default"/>
      </w:rPr>
    </w:lvl>
    <w:lvl w:ilvl="3" w:tplc="04070001" w:tentative="1">
      <w:start w:val="1"/>
      <w:numFmt w:val="bullet"/>
      <w:lvlText w:val=""/>
      <w:lvlJc w:val="left"/>
      <w:pPr>
        <w:tabs>
          <w:tab w:val="num" w:pos="2946"/>
        </w:tabs>
        <w:ind w:left="2946" w:hanging="360"/>
      </w:pPr>
      <w:rPr>
        <w:rFonts w:ascii="Symbol" w:hAnsi="Symbol" w:hint="default"/>
      </w:rPr>
    </w:lvl>
    <w:lvl w:ilvl="4" w:tplc="04070003" w:tentative="1">
      <w:start w:val="1"/>
      <w:numFmt w:val="bullet"/>
      <w:lvlText w:val="o"/>
      <w:lvlJc w:val="left"/>
      <w:pPr>
        <w:tabs>
          <w:tab w:val="num" w:pos="3666"/>
        </w:tabs>
        <w:ind w:left="3666" w:hanging="360"/>
      </w:pPr>
      <w:rPr>
        <w:rFonts w:ascii="Courier New" w:hAnsi="Courier New" w:cs="Courier New" w:hint="default"/>
      </w:rPr>
    </w:lvl>
    <w:lvl w:ilvl="5" w:tplc="04070005" w:tentative="1">
      <w:start w:val="1"/>
      <w:numFmt w:val="bullet"/>
      <w:lvlText w:val=""/>
      <w:lvlJc w:val="left"/>
      <w:pPr>
        <w:tabs>
          <w:tab w:val="num" w:pos="4386"/>
        </w:tabs>
        <w:ind w:left="4386" w:hanging="360"/>
      </w:pPr>
      <w:rPr>
        <w:rFonts w:ascii="Wingdings" w:hAnsi="Wingdings" w:hint="default"/>
      </w:rPr>
    </w:lvl>
    <w:lvl w:ilvl="6" w:tplc="04070001" w:tentative="1">
      <w:start w:val="1"/>
      <w:numFmt w:val="bullet"/>
      <w:lvlText w:val=""/>
      <w:lvlJc w:val="left"/>
      <w:pPr>
        <w:tabs>
          <w:tab w:val="num" w:pos="5106"/>
        </w:tabs>
        <w:ind w:left="5106" w:hanging="360"/>
      </w:pPr>
      <w:rPr>
        <w:rFonts w:ascii="Symbol" w:hAnsi="Symbol" w:hint="default"/>
      </w:rPr>
    </w:lvl>
    <w:lvl w:ilvl="7" w:tplc="04070003" w:tentative="1">
      <w:start w:val="1"/>
      <w:numFmt w:val="bullet"/>
      <w:lvlText w:val="o"/>
      <w:lvlJc w:val="left"/>
      <w:pPr>
        <w:tabs>
          <w:tab w:val="num" w:pos="5826"/>
        </w:tabs>
        <w:ind w:left="5826" w:hanging="360"/>
      </w:pPr>
      <w:rPr>
        <w:rFonts w:ascii="Courier New" w:hAnsi="Courier New" w:cs="Courier New" w:hint="default"/>
      </w:rPr>
    </w:lvl>
    <w:lvl w:ilvl="8" w:tplc="04070005" w:tentative="1">
      <w:start w:val="1"/>
      <w:numFmt w:val="bullet"/>
      <w:lvlText w:val=""/>
      <w:lvlJc w:val="left"/>
      <w:pPr>
        <w:tabs>
          <w:tab w:val="num" w:pos="6546"/>
        </w:tabs>
        <w:ind w:left="6546" w:hanging="360"/>
      </w:pPr>
      <w:rPr>
        <w:rFonts w:ascii="Wingdings" w:hAnsi="Wingdings" w:hint="default"/>
      </w:rPr>
    </w:lvl>
  </w:abstractNum>
  <w:abstractNum w:abstractNumId="11" w15:restartNumberingAfterBreak="0">
    <w:nsid w:val="67376F03"/>
    <w:multiLevelType w:val="hybridMultilevel"/>
    <w:tmpl w:val="C9BCC550"/>
    <w:lvl w:ilvl="0" w:tplc="E31AFBF0">
      <w:numFmt w:val="bullet"/>
      <w:lvlText w:val="-"/>
      <w:lvlJc w:val="left"/>
      <w:pPr>
        <w:ind w:left="1428" w:hanging="360"/>
      </w:pPr>
      <w:rPr>
        <w:rFonts w:ascii="Arial" w:eastAsia="Times New Roman" w:hAnsi="Arial" w:cs="Aria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2" w15:restartNumberingAfterBreak="0">
    <w:nsid w:val="74E423FA"/>
    <w:multiLevelType w:val="hybridMultilevel"/>
    <w:tmpl w:val="30E4FCC4"/>
    <w:lvl w:ilvl="0" w:tplc="0407000F">
      <w:start w:val="1"/>
      <w:numFmt w:val="decimal"/>
      <w:lvlText w:val="%1."/>
      <w:lvlJc w:val="left"/>
      <w:pPr>
        <w:tabs>
          <w:tab w:val="num" w:pos="5322"/>
        </w:tabs>
        <w:ind w:left="5322" w:hanging="360"/>
      </w:pPr>
    </w:lvl>
    <w:lvl w:ilvl="1" w:tplc="04070019">
      <w:start w:val="1"/>
      <w:numFmt w:val="lowerLetter"/>
      <w:lvlText w:val="%2."/>
      <w:lvlJc w:val="left"/>
      <w:pPr>
        <w:tabs>
          <w:tab w:val="num" w:pos="1440"/>
        </w:tabs>
        <w:ind w:left="1440" w:hanging="360"/>
      </w:pPr>
    </w:lvl>
    <w:lvl w:ilvl="2" w:tplc="E5E2B600">
      <w:start w:val="5"/>
      <w:numFmt w:val="bullet"/>
      <w:lvlText w:val="-"/>
      <w:lvlJc w:val="left"/>
      <w:pPr>
        <w:tabs>
          <w:tab w:val="num" w:pos="2340"/>
        </w:tabs>
        <w:ind w:left="2340" w:hanging="360"/>
      </w:pPr>
      <w:rPr>
        <w:rFonts w:ascii="Times New Roman" w:eastAsia="Times New Roman" w:hAnsi="Times New Roman" w:cs="Times New Roman" w:hint="default"/>
      </w:r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3" w15:restartNumberingAfterBreak="0">
    <w:nsid w:val="79B01FA2"/>
    <w:multiLevelType w:val="hybridMultilevel"/>
    <w:tmpl w:val="429495F2"/>
    <w:lvl w:ilvl="0" w:tplc="A37C7D2A">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67820292">
    <w:abstractNumId w:val="12"/>
  </w:num>
  <w:num w:numId="2" w16cid:durableId="898055405">
    <w:abstractNumId w:val="10"/>
  </w:num>
  <w:num w:numId="3" w16cid:durableId="640883789">
    <w:abstractNumId w:val="4"/>
  </w:num>
  <w:num w:numId="4" w16cid:durableId="1935899278">
    <w:abstractNumId w:val="11"/>
  </w:num>
  <w:num w:numId="5" w16cid:durableId="1144202733">
    <w:abstractNumId w:val="13"/>
  </w:num>
  <w:num w:numId="6" w16cid:durableId="1632248623">
    <w:abstractNumId w:val="5"/>
  </w:num>
  <w:num w:numId="7" w16cid:durableId="2136823359">
    <w:abstractNumId w:val="9"/>
  </w:num>
  <w:num w:numId="8" w16cid:durableId="1268344849">
    <w:abstractNumId w:val="3"/>
  </w:num>
  <w:num w:numId="9" w16cid:durableId="1936547946">
    <w:abstractNumId w:val="1"/>
  </w:num>
  <w:num w:numId="10" w16cid:durableId="948120851">
    <w:abstractNumId w:val="8"/>
  </w:num>
  <w:num w:numId="11" w16cid:durableId="789590706">
    <w:abstractNumId w:val="8"/>
  </w:num>
  <w:num w:numId="12" w16cid:durableId="547958562">
    <w:abstractNumId w:val="2"/>
  </w:num>
  <w:num w:numId="13" w16cid:durableId="4141376">
    <w:abstractNumId w:val="0"/>
  </w:num>
  <w:num w:numId="14" w16cid:durableId="1249775254">
    <w:abstractNumId w:val="6"/>
  </w:num>
  <w:num w:numId="15" w16cid:durableId="603345495">
    <w:abstractNumId w:val="7"/>
  </w:num>
  <w:num w:numId="16" w16cid:durableId="185742398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autoHyphenation/>
  <w:hyphenationZone w:val="425"/>
  <w:characterSpacingControl w:val="doNotCompress"/>
  <w:hdrShapeDefaults>
    <o:shapedefaults v:ext="edit" spidmax="4720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6FEB"/>
    <w:rsid w:val="00000378"/>
    <w:rsid w:val="00001E8C"/>
    <w:rsid w:val="00011599"/>
    <w:rsid w:val="00020F5C"/>
    <w:rsid w:val="00033776"/>
    <w:rsid w:val="00034080"/>
    <w:rsid w:val="00040160"/>
    <w:rsid w:val="0004421F"/>
    <w:rsid w:val="00057651"/>
    <w:rsid w:val="00060292"/>
    <w:rsid w:val="0006538B"/>
    <w:rsid w:val="00066C64"/>
    <w:rsid w:val="00071085"/>
    <w:rsid w:val="00073B18"/>
    <w:rsid w:val="00081361"/>
    <w:rsid w:val="00084D28"/>
    <w:rsid w:val="000856A4"/>
    <w:rsid w:val="00086579"/>
    <w:rsid w:val="000867DC"/>
    <w:rsid w:val="000912DF"/>
    <w:rsid w:val="000943B1"/>
    <w:rsid w:val="000B0F6D"/>
    <w:rsid w:val="000B4CCD"/>
    <w:rsid w:val="000B5CEA"/>
    <w:rsid w:val="000C2363"/>
    <w:rsid w:val="000C53F4"/>
    <w:rsid w:val="000C7223"/>
    <w:rsid w:val="000D3532"/>
    <w:rsid w:val="000D6F5F"/>
    <w:rsid w:val="000F33F4"/>
    <w:rsid w:val="000F5019"/>
    <w:rsid w:val="00105818"/>
    <w:rsid w:val="00105B6C"/>
    <w:rsid w:val="00112297"/>
    <w:rsid w:val="0011675C"/>
    <w:rsid w:val="00120792"/>
    <w:rsid w:val="0012253D"/>
    <w:rsid w:val="00131757"/>
    <w:rsid w:val="001320D3"/>
    <w:rsid w:val="001354D0"/>
    <w:rsid w:val="00136C2B"/>
    <w:rsid w:val="001370E9"/>
    <w:rsid w:val="00143BFB"/>
    <w:rsid w:val="001451F0"/>
    <w:rsid w:val="00154872"/>
    <w:rsid w:val="00156B29"/>
    <w:rsid w:val="00157CBD"/>
    <w:rsid w:val="0016700A"/>
    <w:rsid w:val="0016715F"/>
    <w:rsid w:val="001716E3"/>
    <w:rsid w:val="0018185F"/>
    <w:rsid w:val="00187D4B"/>
    <w:rsid w:val="001929A0"/>
    <w:rsid w:val="00195D14"/>
    <w:rsid w:val="001A0523"/>
    <w:rsid w:val="001B144B"/>
    <w:rsid w:val="001B6521"/>
    <w:rsid w:val="001B76CD"/>
    <w:rsid w:val="001C49B3"/>
    <w:rsid w:val="001C6C42"/>
    <w:rsid w:val="001D1692"/>
    <w:rsid w:val="001D51F6"/>
    <w:rsid w:val="001D6245"/>
    <w:rsid w:val="001D7419"/>
    <w:rsid w:val="001E45E2"/>
    <w:rsid w:val="001F215F"/>
    <w:rsid w:val="001F5712"/>
    <w:rsid w:val="001F6D6F"/>
    <w:rsid w:val="00205798"/>
    <w:rsid w:val="00223F6B"/>
    <w:rsid w:val="00232099"/>
    <w:rsid w:val="002377F0"/>
    <w:rsid w:val="0024295E"/>
    <w:rsid w:val="00244BA4"/>
    <w:rsid w:val="00260E4A"/>
    <w:rsid w:val="00261955"/>
    <w:rsid w:val="00264CAD"/>
    <w:rsid w:val="002672D5"/>
    <w:rsid w:val="00273C24"/>
    <w:rsid w:val="00273ED0"/>
    <w:rsid w:val="002758E6"/>
    <w:rsid w:val="00281C3F"/>
    <w:rsid w:val="002830BA"/>
    <w:rsid w:val="0028503D"/>
    <w:rsid w:val="00285A65"/>
    <w:rsid w:val="0029173A"/>
    <w:rsid w:val="002A0A2D"/>
    <w:rsid w:val="002A4812"/>
    <w:rsid w:val="002A7954"/>
    <w:rsid w:val="002B171D"/>
    <w:rsid w:val="002B5C0B"/>
    <w:rsid w:val="002C3CBB"/>
    <w:rsid w:val="002C425B"/>
    <w:rsid w:val="002C562B"/>
    <w:rsid w:val="002C7DCC"/>
    <w:rsid w:val="002D4A3F"/>
    <w:rsid w:val="002F02D5"/>
    <w:rsid w:val="00302B2E"/>
    <w:rsid w:val="0030646F"/>
    <w:rsid w:val="003123E4"/>
    <w:rsid w:val="00316F51"/>
    <w:rsid w:val="0031767B"/>
    <w:rsid w:val="00333E4C"/>
    <w:rsid w:val="003372C1"/>
    <w:rsid w:val="00341D74"/>
    <w:rsid w:val="00343986"/>
    <w:rsid w:val="00345071"/>
    <w:rsid w:val="00351108"/>
    <w:rsid w:val="00356DF1"/>
    <w:rsid w:val="00357660"/>
    <w:rsid w:val="00365553"/>
    <w:rsid w:val="00365DDB"/>
    <w:rsid w:val="00371B25"/>
    <w:rsid w:val="00376075"/>
    <w:rsid w:val="00384FE3"/>
    <w:rsid w:val="003867E4"/>
    <w:rsid w:val="00394DDC"/>
    <w:rsid w:val="003A3BE1"/>
    <w:rsid w:val="003A40E3"/>
    <w:rsid w:val="003B1D0B"/>
    <w:rsid w:val="003C11A8"/>
    <w:rsid w:val="003D0CD9"/>
    <w:rsid w:val="003D33FB"/>
    <w:rsid w:val="003E0C88"/>
    <w:rsid w:val="003F036C"/>
    <w:rsid w:val="003F2155"/>
    <w:rsid w:val="003F2B8D"/>
    <w:rsid w:val="0040137A"/>
    <w:rsid w:val="004034AE"/>
    <w:rsid w:val="0040516A"/>
    <w:rsid w:val="00406F46"/>
    <w:rsid w:val="00412040"/>
    <w:rsid w:val="00423CC5"/>
    <w:rsid w:val="00433ACA"/>
    <w:rsid w:val="00435944"/>
    <w:rsid w:val="00457246"/>
    <w:rsid w:val="00464798"/>
    <w:rsid w:val="00472598"/>
    <w:rsid w:val="00472B9C"/>
    <w:rsid w:val="004734D5"/>
    <w:rsid w:val="00475493"/>
    <w:rsid w:val="00484EDE"/>
    <w:rsid w:val="00485EB6"/>
    <w:rsid w:val="00491EF2"/>
    <w:rsid w:val="004A0DF0"/>
    <w:rsid w:val="004A50D5"/>
    <w:rsid w:val="004A5BA3"/>
    <w:rsid w:val="004B16E3"/>
    <w:rsid w:val="004B510E"/>
    <w:rsid w:val="004B54C9"/>
    <w:rsid w:val="004C266D"/>
    <w:rsid w:val="004C552C"/>
    <w:rsid w:val="004C657F"/>
    <w:rsid w:val="004D58B7"/>
    <w:rsid w:val="004F0D71"/>
    <w:rsid w:val="004F182D"/>
    <w:rsid w:val="004F65BD"/>
    <w:rsid w:val="005024B1"/>
    <w:rsid w:val="00504763"/>
    <w:rsid w:val="0051181D"/>
    <w:rsid w:val="00512A01"/>
    <w:rsid w:val="00514011"/>
    <w:rsid w:val="00522D1F"/>
    <w:rsid w:val="00524CEE"/>
    <w:rsid w:val="005277C5"/>
    <w:rsid w:val="00527D5E"/>
    <w:rsid w:val="00533D80"/>
    <w:rsid w:val="005340A3"/>
    <w:rsid w:val="00535D30"/>
    <w:rsid w:val="00545666"/>
    <w:rsid w:val="005457A5"/>
    <w:rsid w:val="0054778F"/>
    <w:rsid w:val="00547C0C"/>
    <w:rsid w:val="00552639"/>
    <w:rsid w:val="005532C0"/>
    <w:rsid w:val="00555562"/>
    <w:rsid w:val="005604BF"/>
    <w:rsid w:val="00570661"/>
    <w:rsid w:val="00573163"/>
    <w:rsid w:val="00573426"/>
    <w:rsid w:val="0057678B"/>
    <w:rsid w:val="0058234E"/>
    <w:rsid w:val="00584C4B"/>
    <w:rsid w:val="005855C7"/>
    <w:rsid w:val="005863ED"/>
    <w:rsid w:val="005869F0"/>
    <w:rsid w:val="00591564"/>
    <w:rsid w:val="005958D6"/>
    <w:rsid w:val="005968F2"/>
    <w:rsid w:val="005A1D3B"/>
    <w:rsid w:val="005B03FD"/>
    <w:rsid w:val="005B25DC"/>
    <w:rsid w:val="005B2871"/>
    <w:rsid w:val="005B2BDB"/>
    <w:rsid w:val="005B6F43"/>
    <w:rsid w:val="005B7E92"/>
    <w:rsid w:val="005C6792"/>
    <w:rsid w:val="005C74AC"/>
    <w:rsid w:val="005E1398"/>
    <w:rsid w:val="005E4134"/>
    <w:rsid w:val="005F0440"/>
    <w:rsid w:val="005F132A"/>
    <w:rsid w:val="005F2094"/>
    <w:rsid w:val="005F5F81"/>
    <w:rsid w:val="005F70BE"/>
    <w:rsid w:val="00602B62"/>
    <w:rsid w:val="00615756"/>
    <w:rsid w:val="006202C9"/>
    <w:rsid w:val="00623D99"/>
    <w:rsid w:val="006253E6"/>
    <w:rsid w:val="00625F1F"/>
    <w:rsid w:val="00637A54"/>
    <w:rsid w:val="00640097"/>
    <w:rsid w:val="00641DA1"/>
    <w:rsid w:val="00642ED8"/>
    <w:rsid w:val="00653FDF"/>
    <w:rsid w:val="00654200"/>
    <w:rsid w:val="00657486"/>
    <w:rsid w:val="00662CBA"/>
    <w:rsid w:val="0066786C"/>
    <w:rsid w:val="00672AB1"/>
    <w:rsid w:val="00674EC2"/>
    <w:rsid w:val="00676624"/>
    <w:rsid w:val="00687673"/>
    <w:rsid w:val="00691557"/>
    <w:rsid w:val="00691DAC"/>
    <w:rsid w:val="006973D7"/>
    <w:rsid w:val="006A29D0"/>
    <w:rsid w:val="006A38D9"/>
    <w:rsid w:val="006B3ADD"/>
    <w:rsid w:val="006B4BF6"/>
    <w:rsid w:val="006B7812"/>
    <w:rsid w:val="006C327F"/>
    <w:rsid w:val="006C5599"/>
    <w:rsid w:val="006C6E04"/>
    <w:rsid w:val="006D04DF"/>
    <w:rsid w:val="006D0A40"/>
    <w:rsid w:val="006D4296"/>
    <w:rsid w:val="006D71A0"/>
    <w:rsid w:val="006E035F"/>
    <w:rsid w:val="006E0F0B"/>
    <w:rsid w:val="006F0897"/>
    <w:rsid w:val="006F3494"/>
    <w:rsid w:val="00703DA1"/>
    <w:rsid w:val="00714879"/>
    <w:rsid w:val="0071728D"/>
    <w:rsid w:val="00717687"/>
    <w:rsid w:val="00722C4F"/>
    <w:rsid w:val="0073323A"/>
    <w:rsid w:val="00735FDF"/>
    <w:rsid w:val="007448CE"/>
    <w:rsid w:val="00752FB2"/>
    <w:rsid w:val="007543B2"/>
    <w:rsid w:val="007607BA"/>
    <w:rsid w:val="00761043"/>
    <w:rsid w:val="00763CB6"/>
    <w:rsid w:val="0078716A"/>
    <w:rsid w:val="007959AB"/>
    <w:rsid w:val="007964F4"/>
    <w:rsid w:val="007A478E"/>
    <w:rsid w:val="007A4D1A"/>
    <w:rsid w:val="007B57F5"/>
    <w:rsid w:val="007B69A2"/>
    <w:rsid w:val="007C3F58"/>
    <w:rsid w:val="007D1CED"/>
    <w:rsid w:val="007D46D3"/>
    <w:rsid w:val="007E0DA8"/>
    <w:rsid w:val="007E6647"/>
    <w:rsid w:val="007F0354"/>
    <w:rsid w:val="007F34CC"/>
    <w:rsid w:val="007F371A"/>
    <w:rsid w:val="007F443E"/>
    <w:rsid w:val="007F5F6C"/>
    <w:rsid w:val="00812753"/>
    <w:rsid w:val="0083210A"/>
    <w:rsid w:val="00832F68"/>
    <w:rsid w:val="00834CB8"/>
    <w:rsid w:val="00861F5A"/>
    <w:rsid w:val="00866607"/>
    <w:rsid w:val="008733B4"/>
    <w:rsid w:val="00876016"/>
    <w:rsid w:val="00876577"/>
    <w:rsid w:val="00877E00"/>
    <w:rsid w:val="008824C6"/>
    <w:rsid w:val="0089686F"/>
    <w:rsid w:val="00897A5B"/>
    <w:rsid w:val="008A4AC2"/>
    <w:rsid w:val="008B3A17"/>
    <w:rsid w:val="008C2182"/>
    <w:rsid w:val="008C3400"/>
    <w:rsid w:val="008D4D5D"/>
    <w:rsid w:val="008D77FA"/>
    <w:rsid w:val="008E0C2B"/>
    <w:rsid w:val="008E6877"/>
    <w:rsid w:val="008E7B06"/>
    <w:rsid w:val="008F7395"/>
    <w:rsid w:val="009034CF"/>
    <w:rsid w:val="00905A8E"/>
    <w:rsid w:val="0090793E"/>
    <w:rsid w:val="0091190A"/>
    <w:rsid w:val="009145FC"/>
    <w:rsid w:val="009154E5"/>
    <w:rsid w:val="00921037"/>
    <w:rsid w:val="00927AEC"/>
    <w:rsid w:val="00942110"/>
    <w:rsid w:val="00945D82"/>
    <w:rsid w:val="00950E2D"/>
    <w:rsid w:val="009517E0"/>
    <w:rsid w:val="00953A24"/>
    <w:rsid w:val="00954CB8"/>
    <w:rsid w:val="00956C39"/>
    <w:rsid w:val="0095792F"/>
    <w:rsid w:val="0096009A"/>
    <w:rsid w:val="00960D03"/>
    <w:rsid w:val="009620A1"/>
    <w:rsid w:val="00965529"/>
    <w:rsid w:val="00967824"/>
    <w:rsid w:val="009838D7"/>
    <w:rsid w:val="00985661"/>
    <w:rsid w:val="009876CB"/>
    <w:rsid w:val="00987752"/>
    <w:rsid w:val="0098791A"/>
    <w:rsid w:val="009879D9"/>
    <w:rsid w:val="009944AF"/>
    <w:rsid w:val="009A7318"/>
    <w:rsid w:val="009C3567"/>
    <w:rsid w:val="009C4A68"/>
    <w:rsid w:val="009C5011"/>
    <w:rsid w:val="009D11BE"/>
    <w:rsid w:val="009D5917"/>
    <w:rsid w:val="009D6E94"/>
    <w:rsid w:val="009E4526"/>
    <w:rsid w:val="009F3702"/>
    <w:rsid w:val="009F3F51"/>
    <w:rsid w:val="00A01E5B"/>
    <w:rsid w:val="00A03D67"/>
    <w:rsid w:val="00A07AF4"/>
    <w:rsid w:val="00A12608"/>
    <w:rsid w:val="00A12F49"/>
    <w:rsid w:val="00A20F6B"/>
    <w:rsid w:val="00A24252"/>
    <w:rsid w:val="00A26811"/>
    <w:rsid w:val="00A27C9D"/>
    <w:rsid w:val="00A321DC"/>
    <w:rsid w:val="00A36203"/>
    <w:rsid w:val="00A37464"/>
    <w:rsid w:val="00A446C5"/>
    <w:rsid w:val="00A44E3F"/>
    <w:rsid w:val="00A46B50"/>
    <w:rsid w:val="00A4775F"/>
    <w:rsid w:val="00A54D4C"/>
    <w:rsid w:val="00A55873"/>
    <w:rsid w:val="00A62F1B"/>
    <w:rsid w:val="00A63379"/>
    <w:rsid w:val="00A63D80"/>
    <w:rsid w:val="00A644D1"/>
    <w:rsid w:val="00A74F88"/>
    <w:rsid w:val="00A75109"/>
    <w:rsid w:val="00A7755D"/>
    <w:rsid w:val="00A8084F"/>
    <w:rsid w:val="00A824AF"/>
    <w:rsid w:val="00AB2FE7"/>
    <w:rsid w:val="00AC0F6D"/>
    <w:rsid w:val="00AC5EBF"/>
    <w:rsid w:val="00AD01A3"/>
    <w:rsid w:val="00AD31BB"/>
    <w:rsid w:val="00AD4BB1"/>
    <w:rsid w:val="00AE13A2"/>
    <w:rsid w:val="00AE2828"/>
    <w:rsid w:val="00AE47C4"/>
    <w:rsid w:val="00AE48E4"/>
    <w:rsid w:val="00AE55A9"/>
    <w:rsid w:val="00B03437"/>
    <w:rsid w:val="00B059EE"/>
    <w:rsid w:val="00B153DB"/>
    <w:rsid w:val="00B23116"/>
    <w:rsid w:val="00B265DE"/>
    <w:rsid w:val="00B2762C"/>
    <w:rsid w:val="00B335B8"/>
    <w:rsid w:val="00B34870"/>
    <w:rsid w:val="00B40459"/>
    <w:rsid w:val="00B434C1"/>
    <w:rsid w:val="00B452B0"/>
    <w:rsid w:val="00B51628"/>
    <w:rsid w:val="00B61747"/>
    <w:rsid w:val="00B65CBB"/>
    <w:rsid w:val="00B66437"/>
    <w:rsid w:val="00B70BCE"/>
    <w:rsid w:val="00B72DDB"/>
    <w:rsid w:val="00B7666D"/>
    <w:rsid w:val="00B872FE"/>
    <w:rsid w:val="00B930A7"/>
    <w:rsid w:val="00B945A5"/>
    <w:rsid w:val="00B95A97"/>
    <w:rsid w:val="00BA0C3D"/>
    <w:rsid w:val="00BA2FD2"/>
    <w:rsid w:val="00BA2FDC"/>
    <w:rsid w:val="00BA5A0B"/>
    <w:rsid w:val="00BA5CC3"/>
    <w:rsid w:val="00BB0F4A"/>
    <w:rsid w:val="00BB4418"/>
    <w:rsid w:val="00BB5E6E"/>
    <w:rsid w:val="00BB6421"/>
    <w:rsid w:val="00BB6461"/>
    <w:rsid w:val="00BB6F8B"/>
    <w:rsid w:val="00BC0BB5"/>
    <w:rsid w:val="00BC2F73"/>
    <w:rsid w:val="00BC4C7C"/>
    <w:rsid w:val="00BC602F"/>
    <w:rsid w:val="00BE27E6"/>
    <w:rsid w:val="00BF4D1E"/>
    <w:rsid w:val="00C10A1C"/>
    <w:rsid w:val="00C15416"/>
    <w:rsid w:val="00C311AF"/>
    <w:rsid w:val="00C557C8"/>
    <w:rsid w:val="00C62B8B"/>
    <w:rsid w:val="00C66E9E"/>
    <w:rsid w:val="00C67015"/>
    <w:rsid w:val="00C87305"/>
    <w:rsid w:val="00C92EDD"/>
    <w:rsid w:val="00C93B63"/>
    <w:rsid w:val="00CA309F"/>
    <w:rsid w:val="00CB4815"/>
    <w:rsid w:val="00CB4E63"/>
    <w:rsid w:val="00CB717C"/>
    <w:rsid w:val="00CC1972"/>
    <w:rsid w:val="00CE0B45"/>
    <w:rsid w:val="00CF220E"/>
    <w:rsid w:val="00CF340C"/>
    <w:rsid w:val="00CF3B5C"/>
    <w:rsid w:val="00CF3E45"/>
    <w:rsid w:val="00CF7CD6"/>
    <w:rsid w:val="00D00E48"/>
    <w:rsid w:val="00D00F35"/>
    <w:rsid w:val="00D01A73"/>
    <w:rsid w:val="00D10EF7"/>
    <w:rsid w:val="00D254E3"/>
    <w:rsid w:val="00D47272"/>
    <w:rsid w:val="00D477E7"/>
    <w:rsid w:val="00D56B91"/>
    <w:rsid w:val="00D659D7"/>
    <w:rsid w:val="00D70E84"/>
    <w:rsid w:val="00D73A3D"/>
    <w:rsid w:val="00D76DC5"/>
    <w:rsid w:val="00D832F4"/>
    <w:rsid w:val="00D93B28"/>
    <w:rsid w:val="00D9413B"/>
    <w:rsid w:val="00D959F4"/>
    <w:rsid w:val="00DA4167"/>
    <w:rsid w:val="00DB0BB7"/>
    <w:rsid w:val="00DB1FF8"/>
    <w:rsid w:val="00DB56FD"/>
    <w:rsid w:val="00DB66D6"/>
    <w:rsid w:val="00DC0774"/>
    <w:rsid w:val="00DD05C8"/>
    <w:rsid w:val="00DD4E25"/>
    <w:rsid w:val="00DD6880"/>
    <w:rsid w:val="00DE1116"/>
    <w:rsid w:val="00E01491"/>
    <w:rsid w:val="00E11471"/>
    <w:rsid w:val="00E2346E"/>
    <w:rsid w:val="00E31284"/>
    <w:rsid w:val="00E3705A"/>
    <w:rsid w:val="00E440BC"/>
    <w:rsid w:val="00E50FBE"/>
    <w:rsid w:val="00E513CA"/>
    <w:rsid w:val="00E61606"/>
    <w:rsid w:val="00E6390C"/>
    <w:rsid w:val="00E724D0"/>
    <w:rsid w:val="00E7456B"/>
    <w:rsid w:val="00E75A15"/>
    <w:rsid w:val="00E82708"/>
    <w:rsid w:val="00E91B9B"/>
    <w:rsid w:val="00E9610B"/>
    <w:rsid w:val="00E974FE"/>
    <w:rsid w:val="00E97D74"/>
    <w:rsid w:val="00EA1158"/>
    <w:rsid w:val="00EA2FD9"/>
    <w:rsid w:val="00EA48C3"/>
    <w:rsid w:val="00EA48E2"/>
    <w:rsid w:val="00EB1E84"/>
    <w:rsid w:val="00EC1E8E"/>
    <w:rsid w:val="00EC20F2"/>
    <w:rsid w:val="00EC2EA3"/>
    <w:rsid w:val="00EC501F"/>
    <w:rsid w:val="00EC69DF"/>
    <w:rsid w:val="00ED5A81"/>
    <w:rsid w:val="00ED7369"/>
    <w:rsid w:val="00EE2E3D"/>
    <w:rsid w:val="00EE5762"/>
    <w:rsid w:val="00EE762A"/>
    <w:rsid w:val="00EF146F"/>
    <w:rsid w:val="00EF3224"/>
    <w:rsid w:val="00F02714"/>
    <w:rsid w:val="00F06FEB"/>
    <w:rsid w:val="00F07236"/>
    <w:rsid w:val="00F11246"/>
    <w:rsid w:val="00F13349"/>
    <w:rsid w:val="00F135C2"/>
    <w:rsid w:val="00F158D3"/>
    <w:rsid w:val="00F20BE1"/>
    <w:rsid w:val="00F26772"/>
    <w:rsid w:val="00F26D81"/>
    <w:rsid w:val="00F27E5B"/>
    <w:rsid w:val="00F311A5"/>
    <w:rsid w:val="00F34F04"/>
    <w:rsid w:val="00F36C64"/>
    <w:rsid w:val="00F408EB"/>
    <w:rsid w:val="00F5631E"/>
    <w:rsid w:val="00F62D01"/>
    <w:rsid w:val="00F62EA3"/>
    <w:rsid w:val="00F732AC"/>
    <w:rsid w:val="00F84CE0"/>
    <w:rsid w:val="00F85A7F"/>
    <w:rsid w:val="00F9462E"/>
    <w:rsid w:val="00F9753F"/>
    <w:rsid w:val="00FA5B47"/>
    <w:rsid w:val="00FA606A"/>
    <w:rsid w:val="00FA68C6"/>
    <w:rsid w:val="00FB0F63"/>
    <w:rsid w:val="00FB23CE"/>
    <w:rsid w:val="00FC69F3"/>
    <w:rsid w:val="00FD0589"/>
    <w:rsid w:val="00FD63FD"/>
    <w:rsid w:val="00FD7142"/>
    <w:rsid w:val="00FE54B2"/>
    <w:rsid w:val="00FF748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72065"/>
    <o:shapelayout v:ext="edit">
      <o:idmap v:ext="edit" data="1"/>
    </o:shapelayout>
  </w:shapeDefaults>
  <w:decimalSymbol w:val=","/>
  <w:listSeparator w:val=";"/>
  <w14:docId w14:val="728EC816"/>
  <w15:docId w15:val="{F0051A2C-5EA5-4504-8E5D-F574E818E1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1A0523"/>
    <w:rPr>
      <w:rFonts w:ascii="Arial" w:hAnsi="Arial"/>
      <w:spacing w:val="10"/>
      <w:sz w:val="22"/>
      <w:szCs w:val="24"/>
    </w:rPr>
  </w:style>
  <w:style w:type="paragraph" w:styleId="berschrift1">
    <w:name w:val="heading 1"/>
    <w:basedOn w:val="Standard"/>
    <w:next w:val="Standard"/>
    <w:link w:val="berschrift1Zchn"/>
    <w:qFormat/>
    <w:rsid w:val="00A12608"/>
    <w:pPr>
      <w:keepNext/>
      <w:keepLines/>
      <w:numPr>
        <w:numId w:val="10"/>
      </w:numPr>
      <w:spacing w:before="120" w:after="120"/>
      <w:ind w:left="431" w:hanging="431"/>
      <w:outlineLvl w:val="0"/>
    </w:pPr>
    <w:rPr>
      <w:rFonts w:eastAsiaTheme="majorEastAsia" w:cstheme="majorBidi"/>
      <w:b/>
      <w:bCs/>
      <w:sz w:val="32"/>
      <w:szCs w:val="28"/>
    </w:rPr>
  </w:style>
  <w:style w:type="paragraph" w:styleId="berschrift2">
    <w:name w:val="heading 2"/>
    <w:basedOn w:val="Standard"/>
    <w:next w:val="Standard"/>
    <w:link w:val="berschrift2Zchn"/>
    <w:unhideWhenUsed/>
    <w:qFormat/>
    <w:rsid w:val="00A12608"/>
    <w:pPr>
      <w:keepNext/>
      <w:keepLines/>
      <w:numPr>
        <w:ilvl w:val="1"/>
        <w:numId w:val="10"/>
      </w:numPr>
      <w:spacing w:before="200"/>
      <w:outlineLvl w:val="1"/>
    </w:pPr>
    <w:rPr>
      <w:rFonts w:eastAsiaTheme="majorEastAsia" w:cstheme="majorBidi"/>
      <w:b/>
      <w:bCs/>
      <w:sz w:val="28"/>
      <w:szCs w:val="26"/>
    </w:rPr>
  </w:style>
  <w:style w:type="paragraph" w:styleId="berschrift3">
    <w:name w:val="heading 3"/>
    <w:basedOn w:val="Standard"/>
    <w:next w:val="Standard"/>
    <w:link w:val="berschrift3Zchn"/>
    <w:unhideWhenUsed/>
    <w:qFormat/>
    <w:rsid w:val="00A12608"/>
    <w:pPr>
      <w:keepNext/>
      <w:keepLines/>
      <w:numPr>
        <w:ilvl w:val="2"/>
        <w:numId w:val="10"/>
      </w:numPr>
      <w:spacing w:before="200"/>
      <w:outlineLvl w:val="2"/>
    </w:pPr>
    <w:rPr>
      <w:rFonts w:eastAsiaTheme="majorEastAsia" w:cstheme="majorBidi"/>
      <w:b/>
      <w:bCs/>
      <w:sz w:val="24"/>
    </w:rPr>
  </w:style>
  <w:style w:type="paragraph" w:styleId="berschrift4">
    <w:name w:val="heading 4"/>
    <w:basedOn w:val="Standard"/>
    <w:next w:val="Standard"/>
    <w:link w:val="berschrift4Zchn"/>
    <w:semiHidden/>
    <w:unhideWhenUsed/>
    <w:qFormat/>
    <w:rsid w:val="00316F51"/>
    <w:pPr>
      <w:keepNext/>
      <w:keepLines/>
      <w:numPr>
        <w:ilvl w:val="3"/>
        <w:numId w:val="10"/>
      </w:numPr>
      <w:spacing w:before="200"/>
      <w:outlineLvl w:val="3"/>
    </w:pPr>
    <w:rPr>
      <w:rFonts w:asciiTheme="majorHAnsi" w:eastAsiaTheme="majorEastAsia" w:hAnsiTheme="majorHAnsi" w:cstheme="majorBidi"/>
      <w:b/>
      <w:bCs/>
      <w:i/>
      <w:iCs/>
      <w:color w:val="4F81BD" w:themeColor="accent1"/>
    </w:rPr>
  </w:style>
  <w:style w:type="paragraph" w:styleId="berschrift5">
    <w:name w:val="heading 5"/>
    <w:basedOn w:val="Standard"/>
    <w:next w:val="Standard"/>
    <w:link w:val="berschrift5Zchn"/>
    <w:semiHidden/>
    <w:unhideWhenUsed/>
    <w:qFormat/>
    <w:rsid w:val="00316F51"/>
    <w:pPr>
      <w:keepNext/>
      <w:keepLines/>
      <w:numPr>
        <w:ilvl w:val="4"/>
        <w:numId w:val="10"/>
      </w:numPr>
      <w:spacing w:before="200"/>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chn"/>
    <w:semiHidden/>
    <w:unhideWhenUsed/>
    <w:qFormat/>
    <w:rsid w:val="00316F51"/>
    <w:pPr>
      <w:keepNext/>
      <w:keepLines/>
      <w:numPr>
        <w:ilvl w:val="5"/>
        <w:numId w:val="10"/>
      </w:numPr>
      <w:spacing w:before="20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semiHidden/>
    <w:unhideWhenUsed/>
    <w:qFormat/>
    <w:rsid w:val="00316F51"/>
    <w:pPr>
      <w:keepNext/>
      <w:keepLines/>
      <w:numPr>
        <w:ilvl w:val="6"/>
        <w:numId w:val="10"/>
      </w:numPr>
      <w:spacing w:before="20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semiHidden/>
    <w:unhideWhenUsed/>
    <w:qFormat/>
    <w:rsid w:val="00316F51"/>
    <w:pPr>
      <w:keepNext/>
      <w:keepLines/>
      <w:numPr>
        <w:ilvl w:val="7"/>
        <w:numId w:val="10"/>
      </w:numPr>
      <w:spacing w:before="200"/>
      <w:outlineLvl w:val="7"/>
    </w:pPr>
    <w:rPr>
      <w:rFonts w:asciiTheme="majorHAnsi" w:eastAsiaTheme="majorEastAsia" w:hAnsiTheme="majorHAnsi" w:cstheme="majorBidi"/>
      <w:color w:val="404040" w:themeColor="text1" w:themeTint="BF"/>
      <w:sz w:val="20"/>
      <w:szCs w:val="20"/>
    </w:rPr>
  </w:style>
  <w:style w:type="paragraph" w:styleId="berschrift9">
    <w:name w:val="heading 9"/>
    <w:basedOn w:val="Standard"/>
    <w:next w:val="Standard"/>
    <w:link w:val="berschrift9Zchn"/>
    <w:semiHidden/>
    <w:unhideWhenUsed/>
    <w:qFormat/>
    <w:rsid w:val="00316F51"/>
    <w:pPr>
      <w:keepNext/>
      <w:keepLines/>
      <w:numPr>
        <w:ilvl w:val="8"/>
        <w:numId w:val="10"/>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1A0523"/>
    <w:pPr>
      <w:tabs>
        <w:tab w:val="center" w:pos="4536"/>
        <w:tab w:val="right" w:pos="9072"/>
      </w:tabs>
    </w:pPr>
  </w:style>
  <w:style w:type="paragraph" w:styleId="Fuzeile">
    <w:name w:val="footer"/>
    <w:basedOn w:val="Standard"/>
    <w:link w:val="FuzeileZchn"/>
    <w:uiPriority w:val="99"/>
    <w:rsid w:val="001A0523"/>
    <w:pPr>
      <w:tabs>
        <w:tab w:val="center" w:pos="4536"/>
        <w:tab w:val="right" w:pos="9072"/>
      </w:tabs>
    </w:pPr>
  </w:style>
  <w:style w:type="paragraph" w:styleId="Sprechblasentext">
    <w:name w:val="Balloon Text"/>
    <w:basedOn w:val="Standard"/>
    <w:semiHidden/>
    <w:rsid w:val="005C74AC"/>
    <w:rPr>
      <w:rFonts w:ascii="Tahoma" w:hAnsi="Tahoma" w:cs="Tahoma"/>
      <w:sz w:val="16"/>
      <w:szCs w:val="16"/>
    </w:rPr>
  </w:style>
  <w:style w:type="paragraph" w:styleId="Dokumentstruktur">
    <w:name w:val="Document Map"/>
    <w:basedOn w:val="Standard"/>
    <w:semiHidden/>
    <w:rsid w:val="00E75A15"/>
    <w:pPr>
      <w:shd w:val="clear" w:color="auto" w:fill="000080"/>
    </w:pPr>
    <w:rPr>
      <w:rFonts w:ascii="Tahoma" w:hAnsi="Tahoma" w:cs="Tahoma"/>
      <w:sz w:val="20"/>
      <w:szCs w:val="20"/>
    </w:rPr>
  </w:style>
  <w:style w:type="paragraph" w:styleId="Listenabsatz">
    <w:name w:val="List Paragraph"/>
    <w:basedOn w:val="Standard"/>
    <w:uiPriority w:val="34"/>
    <w:qFormat/>
    <w:rsid w:val="00154872"/>
    <w:pPr>
      <w:ind w:left="720"/>
      <w:contextualSpacing/>
    </w:pPr>
  </w:style>
  <w:style w:type="paragraph" w:customStyle="1" w:styleId="StandardBlock">
    <w:name w:val="Standard + Block"/>
    <w:aliases w:val="Vor:  3 pt,Nach:  6 pt"/>
    <w:basedOn w:val="Standard"/>
    <w:rsid w:val="00345071"/>
    <w:pPr>
      <w:autoSpaceDE w:val="0"/>
      <w:autoSpaceDN w:val="0"/>
      <w:adjustRightInd w:val="0"/>
      <w:jc w:val="both"/>
    </w:pPr>
    <w:rPr>
      <w:rFonts w:cs="Arial"/>
      <w:spacing w:val="0"/>
      <w:sz w:val="24"/>
      <w:szCs w:val="20"/>
    </w:rPr>
  </w:style>
  <w:style w:type="character" w:styleId="Hyperlink">
    <w:name w:val="Hyperlink"/>
    <w:basedOn w:val="Absatz-Standardschriftart"/>
    <w:uiPriority w:val="99"/>
    <w:rsid w:val="005F0440"/>
    <w:rPr>
      <w:color w:val="0000FF" w:themeColor="hyperlink"/>
      <w:u w:val="single"/>
    </w:rPr>
  </w:style>
  <w:style w:type="paragraph" w:styleId="StandardWeb">
    <w:name w:val="Normal (Web)"/>
    <w:basedOn w:val="Standard"/>
    <w:uiPriority w:val="99"/>
    <w:unhideWhenUsed/>
    <w:rsid w:val="005F0440"/>
    <w:pPr>
      <w:spacing w:before="100" w:beforeAutospacing="1" w:after="100" w:afterAutospacing="1"/>
    </w:pPr>
    <w:rPr>
      <w:rFonts w:ascii="Times New Roman" w:hAnsi="Times New Roman"/>
      <w:spacing w:val="0"/>
      <w:sz w:val="24"/>
    </w:rPr>
  </w:style>
  <w:style w:type="character" w:styleId="Fett">
    <w:name w:val="Strong"/>
    <w:basedOn w:val="Absatz-Standardschriftart"/>
    <w:uiPriority w:val="22"/>
    <w:qFormat/>
    <w:rsid w:val="005F0440"/>
    <w:rPr>
      <w:b/>
      <w:bCs/>
    </w:rPr>
  </w:style>
  <w:style w:type="character" w:customStyle="1" w:styleId="berschrift1Zchn">
    <w:name w:val="Überschrift 1 Zchn"/>
    <w:basedOn w:val="Absatz-Standardschriftart"/>
    <w:link w:val="berschrift1"/>
    <w:rsid w:val="00A12608"/>
    <w:rPr>
      <w:rFonts w:ascii="Arial" w:eastAsiaTheme="majorEastAsia" w:hAnsi="Arial" w:cstheme="majorBidi"/>
      <w:b/>
      <w:bCs/>
      <w:spacing w:val="10"/>
      <w:sz w:val="32"/>
      <w:szCs w:val="28"/>
    </w:rPr>
  </w:style>
  <w:style w:type="character" w:customStyle="1" w:styleId="berschrift2Zchn">
    <w:name w:val="Überschrift 2 Zchn"/>
    <w:basedOn w:val="Absatz-Standardschriftart"/>
    <w:link w:val="berschrift2"/>
    <w:rsid w:val="00A12608"/>
    <w:rPr>
      <w:rFonts w:ascii="Arial" w:eastAsiaTheme="majorEastAsia" w:hAnsi="Arial" w:cstheme="majorBidi"/>
      <w:b/>
      <w:bCs/>
      <w:spacing w:val="10"/>
      <w:sz w:val="28"/>
      <w:szCs w:val="26"/>
    </w:rPr>
  </w:style>
  <w:style w:type="character" w:customStyle="1" w:styleId="berschrift3Zchn">
    <w:name w:val="Überschrift 3 Zchn"/>
    <w:basedOn w:val="Absatz-Standardschriftart"/>
    <w:link w:val="berschrift3"/>
    <w:rsid w:val="00A12608"/>
    <w:rPr>
      <w:rFonts w:ascii="Arial" w:eastAsiaTheme="majorEastAsia" w:hAnsi="Arial" w:cstheme="majorBidi"/>
      <w:b/>
      <w:bCs/>
      <w:spacing w:val="10"/>
      <w:sz w:val="24"/>
      <w:szCs w:val="24"/>
    </w:rPr>
  </w:style>
  <w:style w:type="character" w:customStyle="1" w:styleId="berschrift4Zchn">
    <w:name w:val="Überschrift 4 Zchn"/>
    <w:basedOn w:val="Absatz-Standardschriftart"/>
    <w:link w:val="berschrift4"/>
    <w:semiHidden/>
    <w:rsid w:val="00316F51"/>
    <w:rPr>
      <w:rFonts w:asciiTheme="majorHAnsi" w:eastAsiaTheme="majorEastAsia" w:hAnsiTheme="majorHAnsi" w:cstheme="majorBidi"/>
      <w:b/>
      <w:bCs/>
      <w:i/>
      <w:iCs/>
      <w:color w:val="4F81BD" w:themeColor="accent1"/>
      <w:spacing w:val="10"/>
      <w:sz w:val="22"/>
      <w:szCs w:val="24"/>
    </w:rPr>
  </w:style>
  <w:style w:type="character" w:customStyle="1" w:styleId="berschrift5Zchn">
    <w:name w:val="Überschrift 5 Zchn"/>
    <w:basedOn w:val="Absatz-Standardschriftart"/>
    <w:link w:val="berschrift5"/>
    <w:semiHidden/>
    <w:rsid w:val="00316F51"/>
    <w:rPr>
      <w:rFonts w:asciiTheme="majorHAnsi" w:eastAsiaTheme="majorEastAsia" w:hAnsiTheme="majorHAnsi" w:cstheme="majorBidi"/>
      <w:color w:val="243F60" w:themeColor="accent1" w:themeShade="7F"/>
      <w:spacing w:val="10"/>
      <w:sz w:val="22"/>
      <w:szCs w:val="24"/>
    </w:rPr>
  </w:style>
  <w:style w:type="character" w:customStyle="1" w:styleId="berschrift6Zchn">
    <w:name w:val="Überschrift 6 Zchn"/>
    <w:basedOn w:val="Absatz-Standardschriftart"/>
    <w:link w:val="berschrift6"/>
    <w:semiHidden/>
    <w:rsid w:val="00316F51"/>
    <w:rPr>
      <w:rFonts w:asciiTheme="majorHAnsi" w:eastAsiaTheme="majorEastAsia" w:hAnsiTheme="majorHAnsi" w:cstheme="majorBidi"/>
      <w:i/>
      <w:iCs/>
      <w:color w:val="243F60" w:themeColor="accent1" w:themeShade="7F"/>
      <w:spacing w:val="10"/>
      <w:sz w:val="22"/>
      <w:szCs w:val="24"/>
    </w:rPr>
  </w:style>
  <w:style w:type="character" w:customStyle="1" w:styleId="berschrift7Zchn">
    <w:name w:val="Überschrift 7 Zchn"/>
    <w:basedOn w:val="Absatz-Standardschriftart"/>
    <w:link w:val="berschrift7"/>
    <w:semiHidden/>
    <w:rsid w:val="00316F51"/>
    <w:rPr>
      <w:rFonts w:asciiTheme="majorHAnsi" w:eastAsiaTheme="majorEastAsia" w:hAnsiTheme="majorHAnsi" w:cstheme="majorBidi"/>
      <w:i/>
      <w:iCs/>
      <w:color w:val="404040" w:themeColor="text1" w:themeTint="BF"/>
      <w:spacing w:val="10"/>
      <w:sz w:val="22"/>
      <w:szCs w:val="24"/>
    </w:rPr>
  </w:style>
  <w:style w:type="character" w:customStyle="1" w:styleId="berschrift8Zchn">
    <w:name w:val="Überschrift 8 Zchn"/>
    <w:basedOn w:val="Absatz-Standardschriftart"/>
    <w:link w:val="berschrift8"/>
    <w:semiHidden/>
    <w:rsid w:val="00316F51"/>
    <w:rPr>
      <w:rFonts w:asciiTheme="majorHAnsi" w:eastAsiaTheme="majorEastAsia" w:hAnsiTheme="majorHAnsi" w:cstheme="majorBidi"/>
      <w:color w:val="404040" w:themeColor="text1" w:themeTint="BF"/>
      <w:spacing w:val="10"/>
    </w:rPr>
  </w:style>
  <w:style w:type="character" w:customStyle="1" w:styleId="berschrift9Zchn">
    <w:name w:val="Überschrift 9 Zchn"/>
    <w:basedOn w:val="Absatz-Standardschriftart"/>
    <w:link w:val="berschrift9"/>
    <w:semiHidden/>
    <w:rsid w:val="00316F51"/>
    <w:rPr>
      <w:rFonts w:asciiTheme="majorHAnsi" w:eastAsiaTheme="majorEastAsia" w:hAnsiTheme="majorHAnsi" w:cstheme="majorBidi"/>
      <w:i/>
      <w:iCs/>
      <w:color w:val="404040" w:themeColor="text1" w:themeTint="BF"/>
      <w:spacing w:val="10"/>
    </w:rPr>
  </w:style>
  <w:style w:type="paragraph" w:styleId="Inhaltsverzeichnisberschrift">
    <w:name w:val="TOC Heading"/>
    <w:basedOn w:val="berschrift1"/>
    <w:next w:val="Standard"/>
    <w:uiPriority w:val="39"/>
    <w:unhideWhenUsed/>
    <w:qFormat/>
    <w:rsid w:val="00F5631E"/>
    <w:pPr>
      <w:numPr>
        <w:numId w:val="0"/>
      </w:numPr>
      <w:spacing w:line="276" w:lineRule="auto"/>
      <w:outlineLvl w:val="9"/>
    </w:pPr>
    <w:rPr>
      <w:spacing w:val="0"/>
    </w:rPr>
  </w:style>
  <w:style w:type="paragraph" w:styleId="Verzeichnis1">
    <w:name w:val="toc 1"/>
    <w:basedOn w:val="Standard"/>
    <w:next w:val="Standard"/>
    <w:autoRedefine/>
    <w:uiPriority w:val="39"/>
    <w:rsid w:val="00F5631E"/>
    <w:pPr>
      <w:spacing w:after="100"/>
    </w:pPr>
  </w:style>
  <w:style w:type="paragraph" w:styleId="Verzeichnis2">
    <w:name w:val="toc 2"/>
    <w:basedOn w:val="Standard"/>
    <w:next w:val="Standard"/>
    <w:autoRedefine/>
    <w:uiPriority w:val="39"/>
    <w:rsid w:val="00D959F4"/>
    <w:pPr>
      <w:tabs>
        <w:tab w:val="left" w:pos="880"/>
        <w:tab w:val="right" w:leader="dot" w:pos="7932"/>
      </w:tabs>
      <w:spacing w:after="100"/>
      <w:ind w:left="851" w:hanging="851"/>
    </w:pPr>
  </w:style>
  <w:style w:type="paragraph" w:styleId="Verzeichnis3">
    <w:name w:val="toc 3"/>
    <w:basedOn w:val="Standard"/>
    <w:next w:val="Standard"/>
    <w:autoRedefine/>
    <w:uiPriority w:val="39"/>
    <w:rsid w:val="00F5631E"/>
    <w:pPr>
      <w:spacing w:after="100"/>
      <w:ind w:left="440"/>
    </w:pPr>
  </w:style>
  <w:style w:type="character" w:customStyle="1" w:styleId="FuzeileZchn">
    <w:name w:val="Fußzeile Zchn"/>
    <w:basedOn w:val="Absatz-Standardschriftart"/>
    <w:link w:val="Fuzeile"/>
    <w:uiPriority w:val="99"/>
    <w:rsid w:val="00BA5CC3"/>
    <w:rPr>
      <w:rFonts w:ascii="Arial" w:hAnsi="Arial"/>
      <w:spacing w:val="10"/>
      <w:sz w:val="22"/>
      <w:szCs w:val="24"/>
    </w:rPr>
  </w:style>
  <w:style w:type="character" w:styleId="Kommentarzeichen">
    <w:name w:val="annotation reference"/>
    <w:basedOn w:val="Absatz-Standardschriftart"/>
    <w:semiHidden/>
    <w:unhideWhenUsed/>
    <w:rsid w:val="001929A0"/>
    <w:rPr>
      <w:sz w:val="16"/>
      <w:szCs w:val="16"/>
    </w:rPr>
  </w:style>
  <w:style w:type="paragraph" w:styleId="Kommentartext">
    <w:name w:val="annotation text"/>
    <w:basedOn w:val="Standard"/>
    <w:link w:val="KommentartextZchn"/>
    <w:semiHidden/>
    <w:unhideWhenUsed/>
    <w:rsid w:val="001929A0"/>
    <w:rPr>
      <w:sz w:val="20"/>
      <w:szCs w:val="20"/>
    </w:rPr>
  </w:style>
  <w:style w:type="character" w:customStyle="1" w:styleId="KommentartextZchn">
    <w:name w:val="Kommentartext Zchn"/>
    <w:basedOn w:val="Absatz-Standardschriftart"/>
    <w:link w:val="Kommentartext"/>
    <w:semiHidden/>
    <w:rsid w:val="001929A0"/>
    <w:rPr>
      <w:rFonts w:ascii="Arial" w:hAnsi="Arial"/>
      <w:spacing w:val="10"/>
    </w:rPr>
  </w:style>
  <w:style w:type="paragraph" w:styleId="Kommentarthema">
    <w:name w:val="annotation subject"/>
    <w:basedOn w:val="Kommentartext"/>
    <w:next w:val="Kommentartext"/>
    <w:link w:val="KommentarthemaZchn"/>
    <w:semiHidden/>
    <w:unhideWhenUsed/>
    <w:rsid w:val="001929A0"/>
    <w:rPr>
      <w:b/>
      <w:bCs/>
    </w:rPr>
  </w:style>
  <w:style w:type="character" w:customStyle="1" w:styleId="KommentarthemaZchn">
    <w:name w:val="Kommentarthema Zchn"/>
    <w:basedOn w:val="KommentartextZchn"/>
    <w:link w:val="Kommentarthema"/>
    <w:semiHidden/>
    <w:rsid w:val="001929A0"/>
    <w:rPr>
      <w:rFonts w:ascii="Arial" w:hAnsi="Arial"/>
      <w:b/>
      <w:bCs/>
      <w:spacing w:val="1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313459">
      <w:bodyDiv w:val="1"/>
      <w:marLeft w:val="0"/>
      <w:marRight w:val="0"/>
      <w:marTop w:val="0"/>
      <w:marBottom w:val="0"/>
      <w:divBdr>
        <w:top w:val="none" w:sz="0" w:space="0" w:color="auto"/>
        <w:left w:val="none" w:sz="0" w:space="0" w:color="auto"/>
        <w:bottom w:val="none" w:sz="0" w:space="0" w:color="auto"/>
        <w:right w:val="none" w:sz="0" w:space="0" w:color="auto"/>
      </w:divBdr>
    </w:div>
    <w:div w:id="19947488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vergabe.hilgmbh.de/"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6056FB-0C0D-404D-B773-CEDB099187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3249</Words>
  <Characters>20471</Characters>
  <Application>Microsoft Office Word</Application>
  <DocSecurity>0</DocSecurity>
  <Lines>170</Lines>
  <Paragraphs>47</Paragraphs>
  <ScaleCrop>false</ScaleCrop>
  <HeadingPairs>
    <vt:vector size="2" baseType="variant">
      <vt:variant>
        <vt:lpstr>Titel</vt:lpstr>
      </vt:variant>
      <vt:variant>
        <vt:i4>1</vt:i4>
      </vt:variant>
    </vt:vector>
  </HeadingPairs>
  <TitlesOfParts>
    <vt:vector size="1" baseType="lpstr">
      <vt:lpstr>HIL GmbH, Postfach 14 03 22, 53058 Bonn</vt:lpstr>
    </vt:vector>
  </TitlesOfParts>
  <Company>DIEHL Stiftung &amp; Co. KG</Company>
  <LinksUpToDate>false</LinksUpToDate>
  <CharactersWithSpaces>23673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HIL GmbH, Postfach 14 03 22, 53058 Bonn</dc:title>
  <dc:creator>Philipp Reimer</dc:creator>
  <cp:lastModifiedBy>Sebastian Wessler</cp:lastModifiedBy>
  <cp:revision>15</cp:revision>
  <cp:lastPrinted>2026-02-02T07:25:00Z</cp:lastPrinted>
  <dcterms:created xsi:type="dcterms:W3CDTF">2020-05-12T13:41:00Z</dcterms:created>
  <dcterms:modified xsi:type="dcterms:W3CDTF">2026-02-02T07:25:00Z</dcterms:modified>
</cp:coreProperties>
</file>